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8" w:rsidRDefault="00F125B8"/>
    <w:tbl>
      <w:tblPr>
        <w:tblpPr w:leftFromText="180" w:rightFromText="180" w:vertAnchor="text" w:horzAnchor="margin" w:tblpX="40" w:tblpY="-635"/>
        <w:tblW w:w="88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3184"/>
        <w:gridCol w:w="1293"/>
        <w:gridCol w:w="2681"/>
      </w:tblGrid>
      <w:tr w:rsidR="00193822" w:rsidRPr="00DB0DF4" w:rsidTr="00111FB9">
        <w:trPr>
          <w:trHeight w:val="143"/>
        </w:trPr>
        <w:tc>
          <w:tcPr>
            <w:tcW w:w="8809" w:type="dxa"/>
            <w:gridSpan w:val="4"/>
          </w:tcPr>
          <w:p w:rsidR="00193822" w:rsidRPr="000966A1" w:rsidRDefault="00193822" w:rsidP="00111FB9">
            <w:pPr>
              <w:pStyle w:val="ac"/>
              <w:rPr>
                <w:snapToGrid w:val="0"/>
                <w:szCs w:val="28"/>
              </w:rPr>
            </w:pPr>
            <w:r w:rsidRPr="000966A1">
              <w:rPr>
                <w:snapToGrid w:val="0"/>
                <w:szCs w:val="28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5" o:title=""/>
                </v:shape>
                <o:OLEObject Type="Embed" ProgID="Word.Picture.8" ShapeID="_x0000_i1025" DrawAspect="Content" ObjectID="_1685253487" r:id="rId6"/>
              </w:object>
            </w:r>
          </w:p>
          <w:p w:rsidR="00193822" w:rsidRPr="000966A1" w:rsidRDefault="00193822" w:rsidP="00111FB9">
            <w:pPr>
              <w:pStyle w:val="ac"/>
              <w:rPr>
                <w:szCs w:val="28"/>
              </w:rPr>
            </w:pPr>
          </w:p>
          <w:p w:rsidR="00193822" w:rsidRPr="000966A1" w:rsidRDefault="00193822" w:rsidP="00111FB9">
            <w:pPr>
              <w:pStyle w:val="ac"/>
              <w:rPr>
                <w:szCs w:val="28"/>
              </w:rPr>
            </w:pPr>
            <w:r w:rsidRPr="000966A1">
              <w:rPr>
                <w:szCs w:val="28"/>
              </w:rPr>
              <w:t xml:space="preserve">ФИНАНСОВОЕ УПРАВЛЕНИЕ </w:t>
            </w:r>
          </w:p>
          <w:p w:rsidR="00193822" w:rsidRPr="000966A1" w:rsidRDefault="00193822" w:rsidP="00111FB9">
            <w:pPr>
              <w:pStyle w:val="ac"/>
              <w:rPr>
                <w:snapToGrid w:val="0"/>
                <w:szCs w:val="28"/>
              </w:rPr>
            </w:pPr>
            <w:r w:rsidRPr="000966A1">
              <w:rPr>
                <w:szCs w:val="28"/>
              </w:rPr>
              <w:t xml:space="preserve">АДМИНИСТРАЦИИ </w:t>
            </w:r>
            <w:r w:rsidRPr="000966A1">
              <w:rPr>
                <w:snapToGrid w:val="0"/>
                <w:szCs w:val="28"/>
              </w:rPr>
              <w:t>ИВАНОВСКОГО РАЙОНА</w:t>
            </w:r>
          </w:p>
          <w:p w:rsidR="00193822" w:rsidRPr="000966A1" w:rsidRDefault="00193822" w:rsidP="00111FB9">
            <w:pPr>
              <w:spacing w:line="259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93822" w:rsidRPr="000966A1" w:rsidRDefault="00193822" w:rsidP="00111FB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A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93822" w:rsidRPr="000966A1" w:rsidRDefault="00193822" w:rsidP="00111FB9">
            <w:pPr>
              <w:rPr>
                <w:sz w:val="28"/>
                <w:szCs w:val="28"/>
              </w:rPr>
            </w:pPr>
          </w:p>
          <w:p w:rsidR="00193822" w:rsidRPr="000966A1" w:rsidRDefault="00193822" w:rsidP="00111FB9">
            <w:pPr>
              <w:spacing w:line="259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93822" w:rsidRPr="00FE5727" w:rsidTr="00111FB9">
        <w:trPr>
          <w:trHeight w:val="42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2" w:rsidRPr="00510558" w:rsidRDefault="00510558" w:rsidP="00111FB9">
            <w:pPr>
              <w:pStyle w:val="ac"/>
              <w:ind w:right="196"/>
              <w:jc w:val="left"/>
              <w:rPr>
                <w:bCs/>
                <w:sz w:val="21"/>
                <w:szCs w:val="21"/>
              </w:rPr>
            </w:pPr>
            <w:r w:rsidRPr="00510558">
              <w:rPr>
                <w:bCs/>
                <w:sz w:val="21"/>
                <w:szCs w:val="21"/>
              </w:rPr>
              <w:t>08.06.2021</w:t>
            </w:r>
          </w:p>
        </w:tc>
        <w:tc>
          <w:tcPr>
            <w:tcW w:w="3184" w:type="dxa"/>
            <w:vAlign w:val="bottom"/>
          </w:tcPr>
          <w:p w:rsidR="00193822" w:rsidRPr="00510558" w:rsidRDefault="00193822" w:rsidP="00111FB9">
            <w:pPr>
              <w:pStyle w:val="ac"/>
              <w:ind w:right="102"/>
              <w:rPr>
                <w:szCs w:val="28"/>
                <w:u w:val="single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193822" w:rsidRPr="00510558" w:rsidRDefault="00193822" w:rsidP="00510558">
            <w:pPr>
              <w:pStyle w:val="ac"/>
              <w:ind w:right="102"/>
              <w:jc w:val="right"/>
              <w:rPr>
                <w:color w:val="000000" w:themeColor="text1"/>
                <w:sz w:val="21"/>
                <w:szCs w:val="21"/>
                <w:u w:val="single"/>
              </w:rPr>
            </w:pPr>
            <w:r w:rsidRPr="00510558">
              <w:rPr>
                <w:color w:val="000000" w:themeColor="text1"/>
                <w:sz w:val="21"/>
                <w:szCs w:val="21"/>
              </w:rPr>
              <w:t xml:space="preserve"> №</w:t>
            </w:r>
            <w:r w:rsidR="00510558" w:rsidRPr="00510558">
              <w:rPr>
                <w:color w:val="000000" w:themeColor="text1"/>
                <w:sz w:val="21"/>
                <w:szCs w:val="21"/>
              </w:rPr>
              <w:t xml:space="preserve"> 63</w:t>
            </w:r>
          </w:p>
        </w:tc>
      </w:tr>
      <w:tr w:rsidR="00193822" w:rsidRPr="00DB0DF4" w:rsidTr="00111FB9">
        <w:trPr>
          <w:trHeight w:val="80"/>
        </w:trPr>
        <w:tc>
          <w:tcPr>
            <w:tcW w:w="8809" w:type="dxa"/>
            <w:gridSpan w:val="4"/>
          </w:tcPr>
          <w:p w:rsidR="00193822" w:rsidRPr="00510558" w:rsidRDefault="00193822" w:rsidP="00111FB9">
            <w:pPr>
              <w:pStyle w:val="ac"/>
              <w:rPr>
                <w:szCs w:val="28"/>
              </w:rPr>
            </w:pPr>
          </w:p>
          <w:p w:rsidR="00193822" w:rsidRPr="00510558" w:rsidRDefault="00193822" w:rsidP="00111FB9">
            <w:pPr>
              <w:pStyle w:val="ac"/>
              <w:rPr>
                <w:b w:val="0"/>
                <w:sz w:val="24"/>
                <w:szCs w:val="24"/>
              </w:rPr>
            </w:pPr>
            <w:r w:rsidRPr="00510558">
              <w:rPr>
                <w:b w:val="0"/>
                <w:sz w:val="24"/>
                <w:szCs w:val="24"/>
              </w:rPr>
              <w:t>с. Ивановка</w:t>
            </w:r>
          </w:p>
        </w:tc>
      </w:tr>
      <w:tr w:rsidR="00193822" w:rsidRPr="00DB0DF4" w:rsidTr="00111FB9">
        <w:trPr>
          <w:gridAfter w:val="1"/>
          <w:wAfter w:w="2681" w:type="dxa"/>
          <w:trHeight w:val="252"/>
        </w:trPr>
        <w:tc>
          <w:tcPr>
            <w:tcW w:w="6128" w:type="dxa"/>
            <w:gridSpan w:val="3"/>
          </w:tcPr>
          <w:p w:rsidR="00BD1C29" w:rsidRPr="000F737C" w:rsidRDefault="00BD1C29" w:rsidP="00111FB9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0DF6" w:rsidRPr="00D1362C" w:rsidRDefault="00193822" w:rsidP="00111FB9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170DF6"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 утверждении ведомственного </w:t>
            </w:r>
          </w:p>
          <w:p w:rsidR="00D1362C" w:rsidRPr="00D1362C" w:rsidRDefault="00170DF6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стандарта </w:t>
            </w:r>
            <w:r w:rsidR="00D1362C"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>«Осуществление финансовым</w:t>
            </w:r>
          </w:p>
          <w:p w:rsidR="00D1362C" w:rsidRPr="00D1362C" w:rsidRDefault="00D1362C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управлением администрации Ивановского </w:t>
            </w:r>
          </w:p>
          <w:p w:rsidR="00D1362C" w:rsidRPr="00D1362C" w:rsidRDefault="00D1362C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района полномочий по внутреннему </w:t>
            </w:r>
          </w:p>
          <w:p w:rsidR="00D1362C" w:rsidRPr="00D1362C" w:rsidRDefault="00D1362C" w:rsidP="00D1362C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1362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муниципальному финансовому контролю»</w:t>
            </w:r>
          </w:p>
          <w:p w:rsidR="00BD1C29" w:rsidRPr="00111FB9" w:rsidRDefault="00BD1C29" w:rsidP="00111FB9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F737C" w:rsidRDefault="000F737C" w:rsidP="002C7C97">
      <w:pPr>
        <w:jc w:val="both"/>
        <w:rPr>
          <w:sz w:val="24"/>
          <w:szCs w:val="24"/>
        </w:rPr>
      </w:pPr>
    </w:p>
    <w:p w:rsidR="00D1362C" w:rsidRPr="008D728B" w:rsidRDefault="000F737C" w:rsidP="00D1362C">
      <w:pPr>
        <w:ind w:firstLine="709"/>
        <w:jc w:val="both"/>
        <w:rPr>
          <w:color w:val="000000"/>
          <w:sz w:val="24"/>
          <w:szCs w:val="24"/>
        </w:rPr>
      </w:pPr>
      <w:r w:rsidRPr="00D1362C">
        <w:rPr>
          <w:sz w:val="24"/>
          <w:szCs w:val="24"/>
        </w:rPr>
        <w:t>В соответствии с пунктом 3 статьи 269.</w:t>
      </w:r>
      <w:r w:rsidR="00A276B2">
        <w:rPr>
          <w:sz w:val="24"/>
          <w:szCs w:val="24"/>
        </w:rPr>
        <w:t xml:space="preserve">2 Бюджетного кодекса Российской </w:t>
      </w:r>
      <w:r w:rsidRPr="00D1362C">
        <w:rPr>
          <w:sz w:val="24"/>
          <w:szCs w:val="24"/>
        </w:rPr>
        <w:t>Федераци</w:t>
      </w:r>
      <w:r w:rsidR="00A276B2">
        <w:rPr>
          <w:sz w:val="24"/>
          <w:szCs w:val="24"/>
        </w:rPr>
        <w:t xml:space="preserve">и, </w:t>
      </w:r>
      <w:r w:rsidR="00D1362C" w:rsidRPr="00D1362C">
        <w:rPr>
          <w:color w:val="000000"/>
          <w:sz w:val="24"/>
          <w:szCs w:val="24"/>
        </w:rPr>
        <w:t>Федеральнымстандартом внутреннегогосударственного (муниципального) финансового контроля «</w:t>
      </w:r>
      <w:r w:rsidR="008D728B">
        <w:rPr>
          <w:color w:val="000000"/>
          <w:sz w:val="24"/>
          <w:szCs w:val="24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D1362C" w:rsidRPr="00D1362C">
        <w:rPr>
          <w:color w:val="000000"/>
          <w:sz w:val="24"/>
          <w:szCs w:val="24"/>
        </w:rPr>
        <w:t xml:space="preserve">», утвержденным постановлением Правительства Российской Федерации от </w:t>
      </w:r>
      <w:r w:rsidR="008D728B">
        <w:rPr>
          <w:color w:val="000000"/>
          <w:sz w:val="24"/>
          <w:szCs w:val="24"/>
        </w:rPr>
        <w:t>06</w:t>
      </w:r>
      <w:r w:rsidR="00D1362C" w:rsidRPr="00D1362C">
        <w:rPr>
          <w:color w:val="000000"/>
          <w:sz w:val="24"/>
          <w:szCs w:val="24"/>
        </w:rPr>
        <w:t xml:space="preserve">.02.2020 № </w:t>
      </w:r>
      <w:r w:rsidR="008D728B">
        <w:rPr>
          <w:color w:val="000000"/>
          <w:sz w:val="24"/>
          <w:szCs w:val="24"/>
        </w:rPr>
        <w:t xml:space="preserve">95, </w:t>
      </w:r>
      <w:r w:rsidR="008D728B" w:rsidRPr="00D1362C">
        <w:rPr>
          <w:color w:val="000000"/>
          <w:sz w:val="24"/>
          <w:szCs w:val="24"/>
        </w:rPr>
        <w:t>Федеральным стандартом внутреннего государственного (муниципального) финансового контроля «</w:t>
      </w:r>
      <w:r w:rsidR="008D728B">
        <w:rPr>
          <w:color w:val="000000"/>
          <w:sz w:val="24"/>
          <w:szCs w:val="24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осуществлениивнутреннего государственного (муниципального) финансового контроля</w:t>
      </w:r>
      <w:r w:rsidR="008D728B" w:rsidRPr="00D1362C">
        <w:rPr>
          <w:color w:val="000000"/>
          <w:sz w:val="24"/>
          <w:szCs w:val="24"/>
        </w:rPr>
        <w:t xml:space="preserve">», утвержденным постановлением Правительства Российской Федерации от </w:t>
      </w:r>
      <w:r w:rsidR="008D728B">
        <w:rPr>
          <w:color w:val="000000"/>
          <w:sz w:val="24"/>
          <w:szCs w:val="24"/>
        </w:rPr>
        <w:t>06</w:t>
      </w:r>
      <w:r w:rsidR="008D728B" w:rsidRPr="00D1362C">
        <w:rPr>
          <w:color w:val="000000"/>
          <w:sz w:val="24"/>
          <w:szCs w:val="24"/>
        </w:rPr>
        <w:t xml:space="preserve">.02.2020 № </w:t>
      </w:r>
      <w:r w:rsidR="008D728B">
        <w:rPr>
          <w:color w:val="000000"/>
          <w:sz w:val="24"/>
          <w:szCs w:val="24"/>
        </w:rPr>
        <w:t xml:space="preserve">100, </w:t>
      </w:r>
      <w:r w:rsidR="00D1362C" w:rsidRPr="00D1362C">
        <w:rPr>
          <w:color w:val="000000"/>
          <w:sz w:val="24"/>
          <w:szCs w:val="24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1235,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1095, Федеральным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17.08.2020 № 1237,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16.09.2020 № 1478,</w:t>
      </w:r>
    </w:p>
    <w:p w:rsidR="0069459B" w:rsidRPr="00D1362C" w:rsidRDefault="000F737C" w:rsidP="00D1362C">
      <w:pPr>
        <w:ind w:firstLine="709"/>
        <w:jc w:val="both"/>
        <w:rPr>
          <w:b/>
          <w:bCs/>
          <w:spacing w:val="52"/>
          <w:sz w:val="24"/>
          <w:szCs w:val="24"/>
        </w:rPr>
      </w:pPr>
      <w:r w:rsidRPr="00D1362C">
        <w:rPr>
          <w:b/>
          <w:bCs/>
          <w:spacing w:val="52"/>
          <w:sz w:val="24"/>
          <w:szCs w:val="24"/>
        </w:rPr>
        <w:t>Приказываю:</w:t>
      </w:r>
    </w:p>
    <w:p w:rsidR="0069459B" w:rsidRPr="00D1362C" w:rsidRDefault="00F757C0" w:rsidP="001555CE">
      <w:pPr>
        <w:ind w:firstLine="709"/>
        <w:jc w:val="both"/>
        <w:rPr>
          <w:sz w:val="24"/>
          <w:szCs w:val="24"/>
        </w:rPr>
      </w:pPr>
      <w:r w:rsidRPr="00D1362C">
        <w:rPr>
          <w:sz w:val="24"/>
          <w:szCs w:val="24"/>
        </w:rPr>
        <w:t xml:space="preserve">1. Утвердить ведомственный стандарт «Осуществление финансовым управлением администрации Ивановского района </w:t>
      </w:r>
      <w:r w:rsidR="0069459B" w:rsidRPr="00D1362C">
        <w:rPr>
          <w:sz w:val="24"/>
          <w:szCs w:val="24"/>
        </w:rPr>
        <w:t xml:space="preserve">полномочий </w:t>
      </w:r>
      <w:r w:rsidRPr="00D1362C">
        <w:rPr>
          <w:sz w:val="24"/>
          <w:szCs w:val="24"/>
        </w:rPr>
        <w:t xml:space="preserve">по </w:t>
      </w:r>
      <w:r w:rsidR="0069459B" w:rsidRPr="00D1362C">
        <w:rPr>
          <w:sz w:val="24"/>
          <w:szCs w:val="24"/>
        </w:rPr>
        <w:t>внутренне</w:t>
      </w:r>
      <w:r w:rsidRPr="00D1362C">
        <w:rPr>
          <w:sz w:val="24"/>
          <w:szCs w:val="24"/>
        </w:rPr>
        <w:t>му</w:t>
      </w:r>
      <w:r w:rsidR="0069459B" w:rsidRPr="00D1362C">
        <w:rPr>
          <w:sz w:val="24"/>
          <w:szCs w:val="24"/>
        </w:rPr>
        <w:t xml:space="preserve"> муниципально</w:t>
      </w:r>
      <w:r w:rsidRPr="00D1362C">
        <w:rPr>
          <w:sz w:val="24"/>
          <w:szCs w:val="24"/>
        </w:rPr>
        <w:t>му</w:t>
      </w:r>
      <w:r w:rsidR="0069459B" w:rsidRPr="00D1362C">
        <w:rPr>
          <w:sz w:val="24"/>
          <w:szCs w:val="24"/>
        </w:rPr>
        <w:t xml:space="preserve"> финансов</w:t>
      </w:r>
      <w:r w:rsidRPr="00D1362C">
        <w:rPr>
          <w:sz w:val="24"/>
          <w:szCs w:val="24"/>
        </w:rPr>
        <w:t>ому</w:t>
      </w:r>
      <w:r w:rsidR="0069459B" w:rsidRPr="00D1362C">
        <w:rPr>
          <w:sz w:val="24"/>
          <w:szCs w:val="24"/>
        </w:rPr>
        <w:t xml:space="preserve"> контрол</w:t>
      </w:r>
      <w:r w:rsidRPr="00D1362C">
        <w:rPr>
          <w:sz w:val="24"/>
          <w:szCs w:val="24"/>
        </w:rPr>
        <w:t>ю» (далее - Стандарт) согласно приложению</w:t>
      </w:r>
      <w:r w:rsidR="0069459B" w:rsidRPr="00D1362C">
        <w:rPr>
          <w:sz w:val="24"/>
          <w:szCs w:val="24"/>
        </w:rPr>
        <w:t>.</w:t>
      </w:r>
    </w:p>
    <w:p w:rsidR="00566F8F" w:rsidRPr="00D1362C" w:rsidRDefault="00D1362C" w:rsidP="00566F8F">
      <w:pPr>
        <w:ind w:firstLine="709"/>
        <w:jc w:val="both"/>
        <w:rPr>
          <w:sz w:val="24"/>
          <w:szCs w:val="24"/>
        </w:rPr>
      </w:pPr>
      <w:r w:rsidRPr="00D1362C">
        <w:rPr>
          <w:sz w:val="24"/>
          <w:szCs w:val="24"/>
        </w:rPr>
        <w:lastRenderedPageBreak/>
        <w:t>2</w:t>
      </w:r>
      <w:r w:rsidR="00566F8F" w:rsidRPr="00D1362C">
        <w:rPr>
          <w:sz w:val="24"/>
          <w:szCs w:val="24"/>
        </w:rPr>
        <w:t xml:space="preserve">. Настоящий приказ вступает в силу с момента его издания и подлежит размещению на официальном сайте </w:t>
      </w:r>
      <w:r w:rsidR="006A66F3">
        <w:rPr>
          <w:sz w:val="24"/>
          <w:szCs w:val="24"/>
        </w:rPr>
        <w:t>финансового управления администрации Ивановского района (</w:t>
      </w:r>
      <w:r w:rsidR="00566F8F" w:rsidRPr="00D1362C">
        <w:rPr>
          <w:sz w:val="24"/>
          <w:szCs w:val="24"/>
        </w:rPr>
        <w:t>http://ivanfin.ru/</w:t>
      </w:r>
      <w:r w:rsidR="006A66F3">
        <w:rPr>
          <w:sz w:val="24"/>
          <w:szCs w:val="24"/>
        </w:rPr>
        <w:t>)</w:t>
      </w:r>
      <w:r w:rsidR="00566F8F" w:rsidRPr="00D1362C">
        <w:rPr>
          <w:sz w:val="24"/>
          <w:szCs w:val="24"/>
        </w:rPr>
        <w:t>.</w:t>
      </w:r>
    </w:p>
    <w:p w:rsidR="00566F8F" w:rsidRPr="00D1362C" w:rsidRDefault="00D1362C" w:rsidP="00566F8F">
      <w:pPr>
        <w:ind w:firstLine="709"/>
        <w:jc w:val="both"/>
        <w:rPr>
          <w:sz w:val="24"/>
          <w:szCs w:val="24"/>
        </w:rPr>
      </w:pPr>
      <w:r w:rsidRPr="00D1362C">
        <w:rPr>
          <w:sz w:val="24"/>
          <w:szCs w:val="24"/>
        </w:rPr>
        <w:t>3</w:t>
      </w:r>
      <w:r w:rsidR="00566F8F" w:rsidRPr="00D1362C">
        <w:rPr>
          <w:sz w:val="24"/>
          <w:szCs w:val="24"/>
        </w:rPr>
        <w:t>. Контроль   за   исполнением   настоящего   приказа   оставляю за собой.</w:t>
      </w:r>
    </w:p>
    <w:p w:rsidR="00111FB9" w:rsidRPr="00D1362C" w:rsidRDefault="00111FB9" w:rsidP="002C7C97">
      <w:pPr>
        <w:jc w:val="both"/>
        <w:rPr>
          <w:sz w:val="24"/>
          <w:szCs w:val="24"/>
        </w:rPr>
      </w:pPr>
    </w:p>
    <w:p w:rsidR="00566F8F" w:rsidRPr="00D1362C" w:rsidRDefault="00566F8F" w:rsidP="002C7C97">
      <w:pPr>
        <w:jc w:val="both"/>
        <w:rPr>
          <w:sz w:val="24"/>
          <w:szCs w:val="24"/>
        </w:rPr>
      </w:pPr>
    </w:p>
    <w:p w:rsidR="00111FB9" w:rsidRPr="00D1362C" w:rsidRDefault="00111FB9" w:rsidP="00111FB9">
      <w:pPr>
        <w:rPr>
          <w:sz w:val="24"/>
          <w:szCs w:val="24"/>
        </w:rPr>
      </w:pPr>
      <w:r w:rsidRPr="00D1362C">
        <w:rPr>
          <w:sz w:val="24"/>
          <w:szCs w:val="24"/>
        </w:rPr>
        <w:t>Заместитель главы администрации</w:t>
      </w:r>
    </w:p>
    <w:p w:rsidR="00566F8F" w:rsidRPr="00D1362C" w:rsidRDefault="00111FB9" w:rsidP="00D1362C">
      <w:pPr>
        <w:rPr>
          <w:sz w:val="24"/>
          <w:szCs w:val="24"/>
        </w:rPr>
      </w:pPr>
      <w:r w:rsidRPr="00D1362C">
        <w:rPr>
          <w:sz w:val="24"/>
          <w:szCs w:val="24"/>
        </w:rPr>
        <w:t xml:space="preserve">начальник финансового управления                   </w:t>
      </w:r>
      <w:r w:rsidR="00C51AA9">
        <w:rPr>
          <w:sz w:val="24"/>
          <w:szCs w:val="24"/>
        </w:rPr>
        <w:t xml:space="preserve">                                           </w:t>
      </w:r>
      <w:r w:rsidRPr="00D1362C">
        <w:rPr>
          <w:sz w:val="24"/>
          <w:szCs w:val="24"/>
        </w:rPr>
        <w:t xml:space="preserve">    </w:t>
      </w:r>
      <w:r w:rsidR="00D1362C" w:rsidRPr="00D1362C">
        <w:rPr>
          <w:sz w:val="24"/>
          <w:szCs w:val="24"/>
        </w:rPr>
        <w:t>И.А.Шмагун</w:t>
      </w:r>
    </w:p>
    <w:p w:rsidR="00566F8F" w:rsidRPr="00D1362C" w:rsidRDefault="00566F8F" w:rsidP="00DD1539">
      <w:pPr>
        <w:jc w:val="right"/>
        <w:rPr>
          <w:sz w:val="24"/>
          <w:szCs w:val="24"/>
        </w:rPr>
      </w:pPr>
    </w:p>
    <w:p w:rsidR="00566F8F" w:rsidRDefault="00566F8F" w:rsidP="00DD1539">
      <w:pPr>
        <w:jc w:val="right"/>
        <w:rPr>
          <w:sz w:val="24"/>
          <w:szCs w:val="24"/>
        </w:rPr>
      </w:pPr>
    </w:p>
    <w:p w:rsidR="00D1362C" w:rsidRDefault="00D1362C" w:rsidP="00DD1539">
      <w:pPr>
        <w:jc w:val="right"/>
        <w:rPr>
          <w:sz w:val="24"/>
          <w:szCs w:val="24"/>
        </w:rPr>
      </w:pPr>
    </w:p>
    <w:p w:rsidR="00D1362C" w:rsidRDefault="00D1362C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A276B2" w:rsidRDefault="00A276B2" w:rsidP="00DD1539">
      <w:pPr>
        <w:jc w:val="right"/>
        <w:rPr>
          <w:sz w:val="24"/>
          <w:szCs w:val="24"/>
        </w:rPr>
      </w:pPr>
    </w:p>
    <w:p w:rsidR="00627C3B" w:rsidRDefault="00627C3B" w:rsidP="00DD1539">
      <w:pPr>
        <w:jc w:val="right"/>
        <w:rPr>
          <w:sz w:val="24"/>
          <w:szCs w:val="24"/>
        </w:rPr>
      </w:pPr>
    </w:p>
    <w:p w:rsidR="00627C3B" w:rsidRDefault="00627C3B" w:rsidP="00DD1539">
      <w:pPr>
        <w:jc w:val="right"/>
        <w:rPr>
          <w:sz w:val="24"/>
          <w:szCs w:val="24"/>
        </w:rPr>
      </w:pPr>
    </w:p>
    <w:p w:rsidR="00627C3B" w:rsidRDefault="00627C3B" w:rsidP="00DD1539">
      <w:pPr>
        <w:jc w:val="right"/>
        <w:rPr>
          <w:sz w:val="24"/>
          <w:szCs w:val="24"/>
        </w:rPr>
      </w:pPr>
    </w:p>
    <w:p w:rsidR="00627C3B" w:rsidRDefault="00627C3B" w:rsidP="00DD1539">
      <w:pPr>
        <w:jc w:val="right"/>
        <w:rPr>
          <w:sz w:val="24"/>
          <w:szCs w:val="24"/>
        </w:rPr>
      </w:pP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>Утвержден</w:t>
      </w: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 xml:space="preserve">приказом финансового управления </w:t>
      </w: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>администрации Ивановского района</w:t>
      </w:r>
    </w:p>
    <w:p w:rsidR="00DD1539" w:rsidRPr="00236CD4" w:rsidRDefault="00DD1539" w:rsidP="00DD1539">
      <w:pPr>
        <w:jc w:val="right"/>
        <w:rPr>
          <w:sz w:val="24"/>
          <w:szCs w:val="24"/>
        </w:rPr>
      </w:pPr>
      <w:r w:rsidRPr="00236CD4">
        <w:rPr>
          <w:sz w:val="24"/>
          <w:szCs w:val="24"/>
        </w:rPr>
        <w:t>от «</w:t>
      </w:r>
      <w:r w:rsidR="007D72E6">
        <w:rPr>
          <w:sz w:val="24"/>
          <w:szCs w:val="24"/>
        </w:rPr>
        <w:t>08</w:t>
      </w:r>
      <w:r w:rsidRPr="00236CD4">
        <w:rPr>
          <w:sz w:val="24"/>
          <w:szCs w:val="24"/>
        </w:rPr>
        <w:t xml:space="preserve">» </w:t>
      </w:r>
      <w:r w:rsidR="007D72E6">
        <w:rPr>
          <w:sz w:val="24"/>
          <w:szCs w:val="24"/>
        </w:rPr>
        <w:t>июня</w:t>
      </w:r>
      <w:r w:rsidRPr="00236CD4">
        <w:rPr>
          <w:sz w:val="24"/>
          <w:szCs w:val="24"/>
        </w:rPr>
        <w:t xml:space="preserve"> 202</w:t>
      </w:r>
      <w:r w:rsidR="007D72E6">
        <w:rPr>
          <w:sz w:val="24"/>
          <w:szCs w:val="24"/>
        </w:rPr>
        <w:t>1</w:t>
      </w:r>
      <w:r w:rsidRPr="00236CD4">
        <w:rPr>
          <w:sz w:val="24"/>
          <w:szCs w:val="24"/>
        </w:rPr>
        <w:t xml:space="preserve"> г. № </w:t>
      </w:r>
      <w:r w:rsidR="007D72E6">
        <w:rPr>
          <w:sz w:val="24"/>
          <w:szCs w:val="24"/>
        </w:rPr>
        <w:t>63</w:t>
      </w:r>
    </w:p>
    <w:p w:rsidR="00DD1539" w:rsidRDefault="00DD1539" w:rsidP="00DD1539">
      <w:pPr>
        <w:jc w:val="center"/>
        <w:rPr>
          <w:sz w:val="28"/>
          <w:szCs w:val="28"/>
        </w:rPr>
      </w:pPr>
    </w:p>
    <w:p w:rsidR="00DD1539" w:rsidRDefault="00DD1539" w:rsidP="00DD1539">
      <w:pPr>
        <w:jc w:val="center"/>
        <w:rPr>
          <w:sz w:val="28"/>
          <w:szCs w:val="28"/>
        </w:rPr>
      </w:pPr>
    </w:p>
    <w:p w:rsidR="00DD1539" w:rsidRPr="00236CD4" w:rsidRDefault="00DD1539" w:rsidP="00DD1539">
      <w:pPr>
        <w:jc w:val="center"/>
        <w:rPr>
          <w:sz w:val="24"/>
          <w:szCs w:val="24"/>
        </w:rPr>
      </w:pPr>
      <w:r w:rsidRPr="00236CD4">
        <w:rPr>
          <w:sz w:val="24"/>
          <w:szCs w:val="24"/>
        </w:rPr>
        <w:t xml:space="preserve">Ведомственный стандарт </w:t>
      </w:r>
    </w:p>
    <w:p w:rsidR="00DD1539" w:rsidRPr="00236CD4" w:rsidRDefault="00DD1539" w:rsidP="00DD1539">
      <w:pPr>
        <w:jc w:val="center"/>
        <w:rPr>
          <w:sz w:val="24"/>
          <w:szCs w:val="24"/>
        </w:rPr>
      </w:pPr>
      <w:r w:rsidRPr="00236CD4">
        <w:rPr>
          <w:sz w:val="24"/>
          <w:szCs w:val="24"/>
        </w:rPr>
        <w:t>«Осуществление финансовым управлениемадминистрации Ивановского района</w:t>
      </w:r>
    </w:p>
    <w:p w:rsidR="00DD1539" w:rsidRPr="00236CD4" w:rsidRDefault="00DD1539" w:rsidP="00DD1539">
      <w:pPr>
        <w:jc w:val="center"/>
        <w:rPr>
          <w:sz w:val="24"/>
          <w:szCs w:val="24"/>
        </w:rPr>
      </w:pPr>
      <w:r w:rsidRPr="00236CD4">
        <w:rPr>
          <w:sz w:val="24"/>
          <w:szCs w:val="24"/>
        </w:rPr>
        <w:t>полномочий по внутреннему муниципальному финансовому контролю»</w:t>
      </w:r>
    </w:p>
    <w:p w:rsidR="00DD1539" w:rsidRPr="00236CD4" w:rsidRDefault="00DD1539" w:rsidP="00DD1539">
      <w:pPr>
        <w:jc w:val="center"/>
        <w:rPr>
          <w:sz w:val="24"/>
          <w:szCs w:val="24"/>
        </w:rPr>
      </w:pPr>
    </w:p>
    <w:p w:rsidR="00DD1539" w:rsidRPr="00236CD4" w:rsidRDefault="00DD1539" w:rsidP="00DD1539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1.1. Ведомственный стандарт «Осуществление финансовым управлением администрации Ивановского района полномочий по внутреннему муниципальному финансовому контролю» (далее - стандарт) разработан в соответствии с пунктом 3 статьи 269.2 Бюджетного кодекса Российской Федерации и федеральными стандартами осуществления внутреннего государственного (муниципального) контроля.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D1362C">
        <w:rPr>
          <w:sz w:val="24"/>
          <w:szCs w:val="24"/>
        </w:rPr>
        <w:t>1.2. Внутренний муниципальный финансовый контроль осуществляется администрацией Ивановского района в лице финансового управления администрации Ивановского района (далее - Орган контроля).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1.3. Деятельность финансового управления по осуществлению внутреннего муниципального финансового контроля (далее - контрольная деятельность) возложена на отдел финансового контроля.</w:t>
      </w:r>
    </w:p>
    <w:p w:rsidR="00DD1539" w:rsidRPr="00236CD4" w:rsidRDefault="00DD1539" w:rsidP="00DD1539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1.4. Должностными лицами Органа контроля, осуществляющими контрольную деятельность, являются:</w:t>
      </w:r>
    </w:p>
    <w:p w:rsidR="007F3344" w:rsidRPr="00236CD4" w:rsidRDefault="007F3344" w:rsidP="002346B1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а)</w:t>
      </w:r>
      <w:r w:rsidR="002346B1" w:rsidRPr="00236CD4">
        <w:rPr>
          <w:sz w:val="24"/>
          <w:szCs w:val="24"/>
        </w:rPr>
        <w:t xml:space="preserve">руководитель </w:t>
      </w:r>
      <w:r w:rsidRPr="00236CD4">
        <w:rPr>
          <w:sz w:val="24"/>
          <w:szCs w:val="24"/>
        </w:rPr>
        <w:t xml:space="preserve">Органа контроля - </w:t>
      </w:r>
      <w:r w:rsidR="002346B1" w:rsidRPr="00236CD4">
        <w:rPr>
          <w:sz w:val="24"/>
          <w:szCs w:val="24"/>
        </w:rPr>
        <w:t xml:space="preserve">заместитель главы администрации </w:t>
      </w:r>
      <w:r w:rsidRPr="00236CD4">
        <w:rPr>
          <w:sz w:val="24"/>
          <w:szCs w:val="24"/>
        </w:rPr>
        <w:t>- начальник финансового управления;</w:t>
      </w:r>
    </w:p>
    <w:p w:rsidR="002346B1" w:rsidRPr="00236CD4" w:rsidRDefault="00236CD4" w:rsidP="00234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F3344" w:rsidRPr="00236CD4">
        <w:rPr>
          <w:sz w:val="24"/>
          <w:szCs w:val="24"/>
        </w:rPr>
        <w:t>заместите</w:t>
      </w:r>
      <w:r w:rsidR="002346B1" w:rsidRPr="00236CD4">
        <w:rPr>
          <w:sz w:val="24"/>
          <w:szCs w:val="24"/>
        </w:rPr>
        <w:t>ль</w:t>
      </w:r>
      <w:r w:rsidR="007F3344" w:rsidRPr="00236CD4">
        <w:rPr>
          <w:sz w:val="24"/>
          <w:szCs w:val="24"/>
        </w:rPr>
        <w:t xml:space="preserve"> начальника финансового управления;</w:t>
      </w:r>
    </w:p>
    <w:p w:rsidR="002346B1" w:rsidRPr="00236CD4" w:rsidRDefault="007F3344" w:rsidP="002346B1">
      <w:pPr>
        <w:ind w:firstLine="709"/>
        <w:jc w:val="both"/>
        <w:rPr>
          <w:sz w:val="24"/>
          <w:szCs w:val="24"/>
        </w:rPr>
      </w:pPr>
      <w:r w:rsidRPr="00236CD4">
        <w:rPr>
          <w:sz w:val="24"/>
          <w:szCs w:val="24"/>
        </w:rPr>
        <w:t>в)</w:t>
      </w:r>
      <w:r w:rsidR="002346B1" w:rsidRPr="00236CD4">
        <w:rPr>
          <w:sz w:val="24"/>
          <w:szCs w:val="24"/>
        </w:rPr>
        <w:t xml:space="preserve">руководитель структурного </w:t>
      </w:r>
      <w:r w:rsidRPr="00236CD4">
        <w:rPr>
          <w:sz w:val="24"/>
          <w:szCs w:val="24"/>
        </w:rPr>
        <w:t>подразделени</w:t>
      </w:r>
      <w:r w:rsidR="002346B1" w:rsidRPr="00236CD4">
        <w:rPr>
          <w:sz w:val="24"/>
          <w:szCs w:val="24"/>
        </w:rPr>
        <w:t>я</w:t>
      </w:r>
      <w:r w:rsidRPr="00236CD4">
        <w:rPr>
          <w:sz w:val="24"/>
          <w:szCs w:val="24"/>
        </w:rPr>
        <w:t xml:space="preserve"> Органа контроля, ответственны</w:t>
      </w:r>
      <w:r w:rsidR="002346B1" w:rsidRPr="00236CD4">
        <w:rPr>
          <w:sz w:val="24"/>
          <w:szCs w:val="24"/>
        </w:rPr>
        <w:t>й</w:t>
      </w:r>
      <w:r w:rsidRPr="00236CD4">
        <w:rPr>
          <w:sz w:val="24"/>
          <w:szCs w:val="24"/>
        </w:rPr>
        <w:t xml:space="preserve"> за организацию осуществления контрольных мероприятий - начальник Отдела;</w:t>
      </w:r>
    </w:p>
    <w:p w:rsidR="007F3344" w:rsidRPr="00236CD4" w:rsidRDefault="00236CD4" w:rsidP="00234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F3344" w:rsidRPr="00236CD4">
        <w:rPr>
          <w:sz w:val="24"/>
          <w:szCs w:val="24"/>
        </w:rPr>
        <w:t>иные муниципальные служащие Органа контроля, уполномоченные на участие в проведении контрольных мероприятий</w:t>
      </w:r>
      <w:r w:rsidR="002346B1" w:rsidRPr="00236CD4">
        <w:rPr>
          <w:sz w:val="24"/>
          <w:szCs w:val="24"/>
        </w:rPr>
        <w:t xml:space="preserve"> приказом руководителя Органа контроля (его заместителя).</w:t>
      </w:r>
    </w:p>
    <w:p w:rsidR="00DD1539" w:rsidRPr="00236CD4" w:rsidRDefault="00DD1539" w:rsidP="002346B1">
      <w:pPr>
        <w:ind w:firstLine="709"/>
        <w:jc w:val="both"/>
        <w:rPr>
          <w:sz w:val="24"/>
          <w:szCs w:val="24"/>
        </w:rPr>
      </w:pPr>
    </w:p>
    <w:p w:rsidR="00737FA1" w:rsidRPr="00236CD4" w:rsidRDefault="002346B1" w:rsidP="00737FA1">
      <w:pPr>
        <w:pStyle w:val="ae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4">
        <w:rPr>
          <w:rFonts w:ascii="Times New Roman" w:hAnsi="Times New Roman" w:cs="Times New Roman"/>
          <w:b/>
          <w:sz w:val="24"/>
          <w:szCs w:val="24"/>
        </w:rPr>
        <w:t>2. Принципы контрольной деятельности</w:t>
      </w:r>
    </w:p>
    <w:p w:rsidR="00DD1539" w:rsidRPr="00236CD4" w:rsidRDefault="00737FA1" w:rsidP="00DD1539">
      <w:pPr>
        <w:ind w:firstLine="540"/>
        <w:jc w:val="both"/>
        <w:rPr>
          <w:rStyle w:val="fontstyle01"/>
        </w:rPr>
      </w:pPr>
      <w:r w:rsidRPr="00236CD4">
        <w:rPr>
          <w:rStyle w:val="fontstyle01"/>
        </w:rPr>
        <w:t>Контрольная деятельностьосновывается на принципах, установленныхфедеральным стандартом внутреннего государственного (муниципального) финансовогоконтроля «Принципы контрольной деятельности органов внутреннего государственного(муницип</w:t>
      </w:r>
      <w:r w:rsidR="000B0DEA">
        <w:rPr>
          <w:rStyle w:val="fontstyle01"/>
        </w:rPr>
        <w:t xml:space="preserve">ального) финансового контроля», </w:t>
      </w:r>
      <w:r w:rsidRPr="00236CD4">
        <w:rPr>
          <w:rStyle w:val="fontstyle01"/>
        </w:rPr>
        <w:t>утвержденным постановлением ПравительстваРоссийской Федерации от 06.02.2020 № 95.</w:t>
      </w:r>
    </w:p>
    <w:p w:rsidR="00737FA1" w:rsidRPr="00236CD4" w:rsidRDefault="00737FA1" w:rsidP="00737FA1">
      <w:pPr>
        <w:ind w:firstLine="540"/>
        <w:jc w:val="center"/>
        <w:rPr>
          <w:rStyle w:val="fontstyle01"/>
          <w:b/>
        </w:rPr>
      </w:pPr>
    </w:p>
    <w:p w:rsidR="00DD1539" w:rsidRPr="00A84334" w:rsidRDefault="00737FA1" w:rsidP="00A84334">
      <w:pPr>
        <w:ind w:firstLine="540"/>
        <w:jc w:val="center"/>
        <w:rPr>
          <w:b/>
          <w:sz w:val="24"/>
          <w:szCs w:val="24"/>
        </w:rPr>
      </w:pPr>
      <w:r w:rsidRPr="00236CD4">
        <w:rPr>
          <w:rStyle w:val="fontstyle01"/>
          <w:b/>
        </w:rPr>
        <w:t>3. Права и обязанности должностных лиц</w:t>
      </w:r>
    </w:p>
    <w:p w:rsidR="000B0DEA" w:rsidRDefault="00737FA1" w:rsidP="00566F8F">
      <w:pPr>
        <w:ind w:firstLine="540"/>
        <w:jc w:val="both"/>
        <w:rPr>
          <w:rStyle w:val="fontstyle01"/>
        </w:rPr>
      </w:pPr>
      <w:r w:rsidRPr="00236CD4">
        <w:rPr>
          <w:rStyle w:val="fontstyle01"/>
        </w:rPr>
        <w:t xml:space="preserve">Права и обязанности должностных лиц Органа контроля и объектов внутреннегомуниципального финансового контроля (далее </w:t>
      </w:r>
      <w:r w:rsidR="000B0DEA">
        <w:rPr>
          <w:rStyle w:val="fontstyle01"/>
        </w:rPr>
        <w:t>-</w:t>
      </w:r>
      <w:r w:rsidRPr="00236CD4">
        <w:rPr>
          <w:rStyle w:val="fontstyle01"/>
        </w:rPr>
        <w:t xml:space="preserve"> объекты контроля) (их должностных лиц)при осуществлении внутреннего муниципального финансового контроля установленыфедеральным стандартом внутреннего государственного (муниципального) финансовогоконтроля «Права и обязанности должностных лиц органов внутреннего государственного(муниципального) финансового контроля и объектов внутреннего государственного(муниципального) финансового контроля (их должностных лиц) при осуществлениивнутреннего государственного (муниципального) финансового контроля», утвержденнымпостановлением Правительства Российской Федерации от 06.02.2020 № 100</w:t>
      </w:r>
      <w:r w:rsidR="00566F8F">
        <w:rPr>
          <w:rStyle w:val="fontstyle01"/>
        </w:rPr>
        <w:t>.</w:t>
      </w:r>
    </w:p>
    <w:p w:rsidR="00627C3B" w:rsidRPr="00566F8F" w:rsidRDefault="00627C3B" w:rsidP="00566F8F">
      <w:pPr>
        <w:ind w:firstLine="540"/>
        <w:jc w:val="both"/>
        <w:rPr>
          <w:sz w:val="24"/>
          <w:szCs w:val="24"/>
        </w:rPr>
      </w:pPr>
    </w:p>
    <w:p w:rsidR="00510558" w:rsidRDefault="00510558" w:rsidP="000B0DEA">
      <w:pPr>
        <w:ind w:firstLine="540"/>
        <w:jc w:val="center"/>
        <w:rPr>
          <w:b/>
          <w:sz w:val="24"/>
          <w:szCs w:val="24"/>
        </w:rPr>
      </w:pPr>
    </w:p>
    <w:p w:rsidR="00510558" w:rsidRDefault="00510558" w:rsidP="000B0DEA">
      <w:pPr>
        <w:ind w:firstLine="540"/>
        <w:jc w:val="center"/>
        <w:rPr>
          <w:b/>
          <w:sz w:val="24"/>
          <w:szCs w:val="24"/>
        </w:rPr>
      </w:pPr>
    </w:p>
    <w:p w:rsidR="000B0DEA" w:rsidRDefault="000B0DEA" w:rsidP="000B0DEA">
      <w:pPr>
        <w:ind w:firstLine="540"/>
        <w:jc w:val="center"/>
        <w:rPr>
          <w:b/>
          <w:sz w:val="24"/>
          <w:szCs w:val="24"/>
        </w:rPr>
      </w:pPr>
      <w:r w:rsidRPr="000B0DEA">
        <w:rPr>
          <w:b/>
          <w:sz w:val="24"/>
          <w:szCs w:val="24"/>
        </w:rPr>
        <w:t>4. Планирование контрольных мероприятий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9E0BC0">
        <w:rPr>
          <w:rStyle w:val="fontstyle01"/>
        </w:rPr>
        <w:t xml:space="preserve">4.1. Планирование контрольных мероприятий </w:t>
      </w:r>
      <w:r w:rsidR="009E0BC0" w:rsidRPr="009E0BC0">
        <w:rPr>
          <w:rStyle w:val="fontstyle01"/>
        </w:rPr>
        <w:t xml:space="preserve">Органом контроля осуществляется </w:t>
      </w:r>
      <w:r w:rsidRPr="009E0BC0">
        <w:rPr>
          <w:rStyle w:val="fontstyle01"/>
        </w:rPr>
        <w:t>всоответствии с федеральным стандартом осуществления внутреннего государственного(муниципального) финансового контроля «Планирование проверок, ревизий,обследований», утвержденным постановлением Правительства Российской Федерации от27.02.2020 № 208 (далее – Стандарт «Планирование»).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9E0BC0">
        <w:rPr>
          <w:rStyle w:val="fontstyle01"/>
        </w:rPr>
        <w:t>4.2. Формирование плана контрольных мероприятий Органа контроля на очереднойфинансовый год и принятие решения о назначении внепланового контрольногомероприятия на основании рассмотрения поступивших обращений, запросов, поручений,иной информации о признаках нарушений законодательных и иных нормативныхправовых актов по вопросам, отнесенным к полномочиям Органа контроля,осуществляется с учетом риск-ориентированного подхода, установленного Стандартом«Планирование».</w:t>
      </w:r>
    </w:p>
    <w:p w:rsidR="009E0BC0" w:rsidRDefault="009E0BC0" w:rsidP="009E0BC0">
      <w:pPr>
        <w:ind w:firstLine="540"/>
        <w:jc w:val="both"/>
      </w:pPr>
    </w:p>
    <w:p w:rsidR="009E0BC0" w:rsidRDefault="000B0DEA" w:rsidP="00A84334">
      <w:pPr>
        <w:ind w:firstLine="540"/>
        <w:jc w:val="center"/>
        <w:rPr>
          <w:b/>
          <w:bCs/>
          <w:color w:val="000000"/>
        </w:rPr>
      </w:pPr>
      <w:r w:rsidRPr="009E0BC0">
        <w:rPr>
          <w:rStyle w:val="fontstyle21"/>
        </w:rPr>
        <w:t>5. Проведение контрольных мероприятий и оформление их результатов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9E0BC0">
        <w:rPr>
          <w:rStyle w:val="fontstyle01"/>
        </w:rPr>
        <w:t>5.1. Проведение контрольных мероприятий Органом контроля и оформление их</w:t>
      </w:r>
      <w:r w:rsidRPr="009E0BC0">
        <w:rPr>
          <w:color w:val="000000"/>
        </w:rPr>
        <w:br/>
      </w:r>
      <w:r w:rsidRPr="009E0BC0">
        <w:rPr>
          <w:rStyle w:val="fontstyle01"/>
        </w:rPr>
        <w:t>результатов осуществляется в соответствии с федеральным стандартом осуществления</w:t>
      </w:r>
      <w:r w:rsidRPr="009E0BC0">
        <w:rPr>
          <w:color w:val="000000"/>
        </w:rPr>
        <w:br/>
      </w:r>
      <w:r w:rsidRPr="009E0BC0">
        <w:rPr>
          <w:rStyle w:val="fontstyle01"/>
        </w:rPr>
        <w:t>внутреннего государственного (муниципального) финансового контроля «Проведение</w:t>
      </w:r>
      <w:r w:rsidRPr="009E0BC0">
        <w:rPr>
          <w:color w:val="000000"/>
        </w:rPr>
        <w:br/>
      </w:r>
      <w:r w:rsidRPr="009E0BC0">
        <w:rPr>
          <w:rStyle w:val="fontstyle01"/>
        </w:rPr>
        <w:t>проверок, ревизий и обследований и оформление их результатов», утвержденным</w:t>
      </w:r>
      <w:r w:rsidRPr="009E0BC0">
        <w:rPr>
          <w:color w:val="000000"/>
        </w:rPr>
        <w:br/>
      </w:r>
      <w:r w:rsidRPr="009E0BC0">
        <w:rPr>
          <w:rStyle w:val="fontstyle01"/>
        </w:rPr>
        <w:t xml:space="preserve">постановлением Правительства Российской Федерации от 17.08.2020 № 1235 (далее </w:t>
      </w:r>
      <w:r w:rsidR="001C5D5B">
        <w:rPr>
          <w:rStyle w:val="fontstyle01"/>
        </w:rPr>
        <w:t>-</w:t>
      </w:r>
      <w:r w:rsidRPr="009E0BC0">
        <w:rPr>
          <w:color w:val="000000"/>
        </w:rPr>
        <w:br/>
      </w:r>
      <w:r w:rsidRPr="009E0BC0">
        <w:rPr>
          <w:rStyle w:val="fontstyle01"/>
        </w:rPr>
        <w:t>Стандарт «Проведение проверок, ревизий и обследований»).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FF3924">
        <w:rPr>
          <w:rStyle w:val="fontstyle01"/>
        </w:rPr>
        <w:t>5.2. В соответствии с пунктами 7, 8 Стандарта «Проведение проверок, ревизий и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 xml:space="preserve">обследований» Органом контроля </w:t>
      </w:r>
      <w:r w:rsidR="00C05B8A">
        <w:rPr>
          <w:rStyle w:val="fontstyle01"/>
        </w:rPr>
        <w:t xml:space="preserve">установлена </w:t>
      </w:r>
      <w:r w:rsidRPr="00FF3924">
        <w:rPr>
          <w:rStyle w:val="fontstyle01"/>
        </w:rPr>
        <w:t>форма Акта о непредоставлении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(предоставлении не в полном объеме, несвоевременном предоставлении) доступа к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информационным системам, непредставлении (представлении не в полном объеме,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несвоевременном представлении) информации, документов, материалов и пояснений</w:t>
      </w:r>
      <w:r w:rsidRPr="00FF3924">
        <w:rPr>
          <w:color w:val="000000"/>
          <w:highlight w:val="yellow"/>
        </w:rPr>
        <w:br/>
      </w:r>
      <w:r w:rsidRPr="00FF3924">
        <w:rPr>
          <w:rStyle w:val="fontstyle01"/>
        </w:rPr>
        <w:t>(приложение № 1 к настоящему Ведомственному стандарту).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Вышеуказанный акт составляется в случаях, предусмотренных Стандартом«Проведение проверок, ревизий и обследований».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5.3. Решение о назначении контрольного мероприятия принимается руководителемОргана контроля (его заместителем) и оформляется приказом в соответствии с пунктом 12Стандарта «Проведение проверок, ревизий и обследований».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5.4. Основания для принятия решения о назначении внепланового контрольного</w:t>
      </w:r>
      <w:r w:rsidRPr="00462FE7">
        <w:rPr>
          <w:color w:val="000000"/>
        </w:rPr>
        <w:br/>
      </w:r>
      <w:r w:rsidRPr="00462FE7">
        <w:rPr>
          <w:rStyle w:val="fontstyle01"/>
        </w:rPr>
        <w:t>мероприятия установлены в пункте 11 Стандарта «Проведение проверок, ревизий и</w:t>
      </w:r>
      <w:r w:rsidRPr="00462FE7">
        <w:rPr>
          <w:color w:val="000000"/>
        </w:rPr>
        <w:br/>
      </w:r>
      <w:r w:rsidRPr="00462FE7">
        <w:rPr>
          <w:rStyle w:val="fontstyle01"/>
        </w:rPr>
        <w:t>обследований».</w:t>
      </w:r>
    </w:p>
    <w:p w:rsidR="009E0BC0" w:rsidRPr="00462FE7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5.5. На этапе подготовки приказа о назначении контрольного мероприятия</w:t>
      </w:r>
      <w:r w:rsidRPr="00462FE7">
        <w:rPr>
          <w:color w:val="000000"/>
        </w:rPr>
        <w:br/>
      </w:r>
      <w:r w:rsidRPr="00462FE7">
        <w:rPr>
          <w:rStyle w:val="fontstyle01"/>
        </w:rPr>
        <w:t>определяется перечень вопросов, подлежащих изучению в ходе проведения контрольногомероприятия.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Перечень вопросов контрольного мероприятия формируется с целью рассмотрениятемы контрольного мероприятия в полном объеме и с учетом объема трудовых,материальных и временных ресурсов, необходимых для осуществления контрольногомероприятия.</w:t>
      </w:r>
    </w:p>
    <w:p w:rsidR="009E0BC0" w:rsidRDefault="000B0DEA" w:rsidP="009E0BC0">
      <w:pPr>
        <w:ind w:firstLine="540"/>
        <w:jc w:val="both"/>
        <w:rPr>
          <w:rStyle w:val="fontstyle01"/>
        </w:rPr>
      </w:pPr>
      <w:r w:rsidRPr="00462FE7">
        <w:rPr>
          <w:rStyle w:val="fontstyle01"/>
        </w:rPr>
        <w:t>5.6. Внесение изменений в приказо назначении контрольного мероприятия</w:t>
      </w:r>
      <w:r w:rsidRPr="00462FE7">
        <w:rPr>
          <w:color w:val="000000"/>
        </w:rPr>
        <w:br/>
      </w:r>
      <w:r w:rsidRPr="00462FE7">
        <w:rPr>
          <w:rStyle w:val="fontstyle01"/>
        </w:rPr>
        <w:t>осуществляется приказом руководителя Органа контроля (его заместителя) на основаниимотивированного обращения руководителя проверочной (ревизионной) группы илиуполномоченногона пров</w:t>
      </w:r>
      <w:r w:rsidR="00462FE7" w:rsidRPr="00462FE7">
        <w:rPr>
          <w:rStyle w:val="fontstyle01"/>
        </w:rPr>
        <w:t xml:space="preserve">едение контрольного мероприятия </w:t>
      </w:r>
      <w:r w:rsidRPr="00462FE7">
        <w:rPr>
          <w:rStyle w:val="fontstyle01"/>
        </w:rPr>
        <w:t xml:space="preserve">должностного лица (далее </w:t>
      </w:r>
      <w:r w:rsidR="00462FE7" w:rsidRPr="00462FE7">
        <w:rPr>
          <w:rStyle w:val="fontstyle01"/>
        </w:rPr>
        <w:t>-</w:t>
      </w:r>
      <w:r w:rsidRPr="00462FE7">
        <w:rPr>
          <w:rStyle w:val="fontstyle01"/>
        </w:rPr>
        <w:t>руководитель контрольного мероприятия) в соответств</w:t>
      </w:r>
      <w:r w:rsidR="009E0BC0" w:rsidRPr="00462FE7">
        <w:rPr>
          <w:rStyle w:val="fontstyle01"/>
        </w:rPr>
        <w:t xml:space="preserve">ии </w:t>
      </w:r>
      <w:r w:rsidRPr="00462FE7">
        <w:rPr>
          <w:rStyle w:val="fontstyle01"/>
        </w:rPr>
        <w:t>с пунктом 13 Стандарта«Проведение проверок, ревизий и обследований».</w:t>
      </w:r>
    </w:p>
    <w:p w:rsidR="00170DF6" w:rsidRDefault="0035438A" w:rsidP="009E0BC0">
      <w:pPr>
        <w:ind w:firstLine="540"/>
        <w:jc w:val="both"/>
        <w:rPr>
          <w:color w:val="000000"/>
          <w:sz w:val="24"/>
        </w:rPr>
      </w:pPr>
      <w:r>
        <w:rPr>
          <w:rStyle w:val="fontstyle01"/>
        </w:rPr>
        <w:t xml:space="preserve">5.7. </w:t>
      </w:r>
      <w:r w:rsidRPr="0035438A">
        <w:rPr>
          <w:color w:val="000000"/>
          <w:sz w:val="24"/>
        </w:rPr>
        <w:t>В соответствии с пунктом 16 Стандарта «Проведение проверок, ревизий и</w:t>
      </w:r>
      <w:r w:rsidRPr="0035438A">
        <w:rPr>
          <w:color w:val="000000"/>
        </w:rPr>
        <w:br/>
      </w:r>
      <w:r w:rsidRPr="0035438A">
        <w:rPr>
          <w:color w:val="000000"/>
          <w:sz w:val="24"/>
        </w:rPr>
        <w:t>обследований» Органом контроля установлена форма Плана-графика контрольного</w:t>
      </w:r>
      <w:r w:rsidRPr="0035438A">
        <w:rPr>
          <w:color w:val="000000"/>
        </w:rPr>
        <w:br/>
      </w:r>
      <w:r w:rsidRPr="0035438A">
        <w:rPr>
          <w:color w:val="000000"/>
          <w:sz w:val="24"/>
        </w:rPr>
        <w:t xml:space="preserve">мероприятия (приложение № 2 к настоящему Ведомственному стандарту).В случае выявления в ходе контрольного мероприятия вопросов, подлежащихизучению, но не указанных в Плане-графике контрольного мероприятия, фактов длящихсянарушений, </w:t>
      </w:r>
      <w:r w:rsidRPr="0035438A">
        <w:rPr>
          <w:color w:val="000000"/>
          <w:sz w:val="24"/>
        </w:rPr>
        <w:lastRenderedPageBreak/>
        <w:t>допущенных за рамками проверяемого периода, отсутствия необходимостиизучения отдельных вопросов, иных обстоятельств, План-график контрольногомероприятия может быть изменен руководителем контрольного мероприятия</w:t>
      </w:r>
      <w:r w:rsidR="00170DF6">
        <w:rPr>
          <w:color w:val="000000"/>
          <w:sz w:val="24"/>
        </w:rPr>
        <w:t>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</w:t>
      </w:r>
      <w:r w:rsidR="0035438A">
        <w:rPr>
          <w:rStyle w:val="fontstyle01"/>
        </w:rPr>
        <w:t>8</w:t>
      </w:r>
      <w:r w:rsidRPr="00462FE7">
        <w:rPr>
          <w:rStyle w:val="fontstyle01"/>
        </w:rPr>
        <w:t>. В ходе подготовки и проведения контрольного мероприятия должностными</w:t>
      </w:r>
      <w:r w:rsidRPr="00462FE7">
        <w:rPr>
          <w:color w:val="000000"/>
        </w:rPr>
        <w:br/>
      </w:r>
      <w:r w:rsidRPr="00462FE7">
        <w:rPr>
          <w:rStyle w:val="fontstyle01"/>
        </w:rPr>
        <w:t>лицами Органа контроля могут направляться запросы объекту контроля в соответствии сразделом I Стандарта «Проведение проверок, ревизий и обследований».</w:t>
      </w:r>
    </w:p>
    <w:p w:rsidR="00462FE7" w:rsidRPr="00462FE7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5.</w:t>
      </w:r>
      <w:r w:rsidR="0035438A">
        <w:rPr>
          <w:rStyle w:val="fontstyle01"/>
        </w:rPr>
        <w:t>9</w:t>
      </w:r>
      <w:r w:rsidRPr="00462FE7">
        <w:rPr>
          <w:rStyle w:val="fontstyle01"/>
        </w:rPr>
        <w:t>. Изучение документов, материалов и информации при проведении контрольныхмероприятий осуществляется сплошным или выборочным способом.Выборка предназначена для того, чтобы на основании изучения менее 100%</w:t>
      </w:r>
      <w:r w:rsidRPr="00462FE7">
        <w:rPr>
          <w:color w:val="000000"/>
        </w:rPr>
        <w:br/>
      </w:r>
      <w:r w:rsidRPr="00462FE7">
        <w:rPr>
          <w:rStyle w:val="fontstyle01"/>
        </w:rPr>
        <w:t>элементов общего набора операций (действий), документов, материалов, информации, изкоторых производится выборка, сделать выводы относительно всей совокупности.</w:t>
      </w:r>
      <w:r w:rsidRPr="00462FE7">
        <w:br/>
      </w:r>
      <w:r w:rsidRPr="00462FE7">
        <w:rPr>
          <w:rStyle w:val="fontstyle01"/>
        </w:rPr>
        <w:t>Применяемый способ выборки должен обеспечить получение доказательств,достаточных для достижения целей контрольного мероприятия.</w:t>
      </w:r>
    </w:p>
    <w:p w:rsidR="009E0BC0" w:rsidRDefault="000B0DEA" w:rsidP="009E0BC0">
      <w:pPr>
        <w:ind w:firstLine="540"/>
        <w:jc w:val="both"/>
        <w:rPr>
          <w:color w:val="000000"/>
        </w:rPr>
      </w:pPr>
      <w:r w:rsidRPr="00462FE7">
        <w:rPr>
          <w:rStyle w:val="fontstyle01"/>
        </w:rPr>
        <w:t>Решение об использовании сплошного или выборочного способа проведенияконтрольных действий по каждому вопросу контрольного мероприятия принимает</w:t>
      </w:r>
      <w:r w:rsidRPr="00462FE7">
        <w:rPr>
          <w:color w:val="000000"/>
        </w:rPr>
        <w:br/>
      </w:r>
      <w:r w:rsidRPr="00462FE7">
        <w:rPr>
          <w:rStyle w:val="fontstyle01"/>
        </w:rPr>
        <w:t>руководитель контрольного мероприятия, исходя из содержания вопроса контрольногомероприятия, объема изучаемых документов, состояния бухгалтерского (бюджетного)учета, прогнозируемого объема выявляемых нарушений и срока проведения контрольногомероприятия.</w:t>
      </w:r>
    </w:p>
    <w:p w:rsidR="00A84334" w:rsidRP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5.</w:t>
      </w:r>
      <w:r w:rsidR="0035438A">
        <w:rPr>
          <w:rStyle w:val="fontstyle01"/>
        </w:rPr>
        <w:t>10</w:t>
      </w:r>
      <w:r w:rsidRPr="00A84334">
        <w:rPr>
          <w:rStyle w:val="fontstyle01"/>
        </w:rPr>
        <w:t>. К проведению контрольного мероприятия могут привлекаться эксперты</w:t>
      </w:r>
      <w:r w:rsidRPr="00A84334">
        <w:rPr>
          <w:color w:val="000000"/>
        </w:rPr>
        <w:br/>
      </w:r>
      <w:r w:rsidRPr="00A84334">
        <w:rPr>
          <w:rStyle w:val="fontstyle01"/>
        </w:rPr>
        <w:t>посредством:</w:t>
      </w:r>
    </w:p>
    <w:p w:rsidR="0067354D" w:rsidRP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выполнения экспертом конкретного вида и определенного объема работ на основезаключенного с ним муниципального контракта или иного гражданско-правовогодоговора;</w:t>
      </w:r>
    </w:p>
    <w:p w:rsidR="0067354D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включения экспертов в состав проверочной (ревизионной) группы для подготовкиэкспертных заключений в рамках проведения контрольного мероприятия.Права и обязанности экспертов установлены в пунктах 20, 21 Стандарта«Проведение проверок, ревизий и обследований».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5.1</w:t>
      </w:r>
      <w:r w:rsidR="0035438A">
        <w:rPr>
          <w:rStyle w:val="fontstyle01"/>
        </w:rPr>
        <w:t>1</w:t>
      </w:r>
      <w:r w:rsidRPr="00A84334">
        <w:rPr>
          <w:rStyle w:val="fontstyle01"/>
        </w:rPr>
        <w:t>. Результаты контрольных действий по фактическому изучению деятельности</w:t>
      </w:r>
      <w:r w:rsidRPr="00A84334">
        <w:rPr>
          <w:color w:val="000000"/>
        </w:rPr>
        <w:br/>
      </w:r>
      <w:r w:rsidR="00A84334" w:rsidRPr="00A84334">
        <w:rPr>
          <w:rStyle w:val="fontstyle01"/>
        </w:rPr>
        <w:t xml:space="preserve">объекта </w:t>
      </w:r>
      <w:r w:rsidRPr="00A84334">
        <w:rPr>
          <w:rStyle w:val="fontstyle01"/>
        </w:rPr>
        <w:t>контроля путем осмотра, наблюдения, пересчета, контрольных обмеров и</w:t>
      </w:r>
      <w:r w:rsidRPr="00A84334">
        <w:rPr>
          <w:color w:val="000000"/>
        </w:rPr>
        <w:br/>
      </w:r>
      <w:r w:rsidRPr="00A84334">
        <w:rPr>
          <w:rStyle w:val="fontstyle01"/>
        </w:rPr>
        <w:t>осуществления других действий по контролю (за исключением инвентаризации), в том</w:t>
      </w:r>
      <w:r w:rsidRPr="00A84334">
        <w:rPr>
          <w:color w:val="000000"/>
        </w:rPr>
        <w:br/>
      </w:r>
      <w:r w:rsidRPr="00A84334">
        <w:rPr>
          <w:rStyle w:val="fontstyle01"/>
        </w:rPr>
        <w:t>числе исследований, испытаний, измерений и иных требующих специальных знаний</w:t>
      </w:r>
      <w:r w:rsidRPr="00A84334">
        <w:rPr>
          <w:color w:val="000000"/>
        </w:rPr>
        <w:br/>
      </w:r>
      <w:r w:rsidRPr="00A84334">
        <w:rPr>
          <w:rStyle w:val="fontstyle01"/>
        </w:rPr>
        <w:t>(навыков) контрольных действий, оформляются актами, в которых отражаются:</w:t>
      </w:r>
      <w:r w:rsidRPr="00A84334">
        <w:rPr>
          <w:color w:val="000000"/>
        </w:rPr>
        <w:br/>
      </w:r>
      <w:r w:rsidRPr="00A84334">
        <w:rPr>
          <w:rStyle w:val="fontstyle01"/>
        </w:rPr>
        <w:t>наименование акта; дата и место оформления; тема контрольного мероприятия; приказ</w:t>
      </w:r>
      <w:r w:rsidRPr="00A84334">
        <w:rPr>
          <w:color w:val="000000"/>
        </w:rPr>
        <w:br/>
      </w:r>
      <w:r w:rsidRPr="00A84334">
        <w:rPr>
          <w:rStyle w:val="fontstyle01"/>
        </w:rPr>
        <w:t>Органа контроля о назначении контрольного мероприятия; наименование объекта</w:t>
      </w:r>
      <w:r w:rsidRPr="00A84334">
        <w:rPr>
          <w:color w:val="000000"/>
        </w:rPr>
        <w:br/>
      </w:r>
      <w:r w:rsidRPr="00A84334">
        <w:rPr>
          <w:rStyle w:val="fontstyle01"/>
        </w:rPr>
        <w:t>контроля; состав лиц, осуществляющих контрольные действия; должностные лица</w:t>
      </w:r>
      <w:r w:rsidRPr="00A84334">
        <w:rPr>
          <w:color w:val="000000"/>
        </w:rPr>
        <w:br/>
      </w:r>
      <w:r w:rsidRPr="00A84334">
        <w:rPr>
          <w:rStyle w:val="fontstyle01"/>
        </w:rPr>
        <w:t>объекта контроля, присутствовавшие при контрольных действиях; информация об объектеи результатах контрольных действий, соответствующие выводы; подписи лиц,</w:t>
      </w:r>
      <w:r w:rsidRPr="00A84334">
        <w:rPr>
          <w:color w:val="000000"/>
        </w:rPr>
        <w:br/>
      </w:r>
      <w:r w:rsidRPr="00A84334">
        <w:rPr>
          <w:rStyle w:val="fontstyle01"/>
        </w:rPr>
        <w:t>осуществляющих контрольные действия; подписи должностных лиц объекта контроля,присутствовавших при контрольных действиях.</w:t>
      </w:r>
    </w:p>
    <w:p w:rsidR="0067354D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При проведении контрольных действий по фактическому изучению путем</w:t>
      </w:r>
      <w:r w:rsidR="0067354D" w:rsidRPr="00A84334">
        <w:rPr>
          <w:rStyle w:val="fontstyle01"/>
        </w:rPr>
        <w:t xml:space="preserve">инвентаризации </w:t>
      </w:r>
      <w:r w:rsidRPr="00A84334">
        <w:rPr>
          <w:rStyle w:val="fontstyle01"/>
        </w:rPr>
        <w:t>оформляется Акт о результатах инвентаризации по форме, установленнойприказом Минфина России от 30.03.2015 № 52н «Об утверждении форм первичныхучетных документов и регистров бухгалтерского учета, применяемых органамигосударственной власти (государственными органами), органами местного</w:t>
      </w:r>
      <w:r w:rsidRPr="00A84334">
        <w:rPr>
          <w:color w:val="000000"/>
        </w:rPr>
        <w:br/>
      </w:r>
      <w:r w:rsidRPr="00A84334">
        <w:rPr>
          <w:rStyle w:val="fontstyle01"/>
        </w:rPr>
        <w:t>самоуправления, органами управления государственными внебюджетными фондами,</w:t>
      </w:r>
      <w:r w:rsidRPr="00A84334">
        <w:rPr>
          <w:color w:val="000000"/>
        </w:rPr>
        <w:br/>
      </w:r>
      <w:r w:rsidRPr="00A84334">
        <w:rPr>
          <w:rStyle w:val="fontstyle01"/>
        </w:rPr>
        <w:t>государственными (муниципальными) учреждениями, и Методических указаний по их</w:t>
      </w:r>
      <w:r w:rsidRPr="00A84334">
        <w:rPr>
          <w:color w:val="000000"/>
        </w:rPr>
        <w:br/>
      </w:r>
      <w:r w:rsidRPr="00A84334">
        <w:rPr>
          <w:rStyle w:val="fontstyle01"/>
        </w:rPr>
        <w:t>применению».</w:t>
      </w:r>
    </w:p>
    <w:p w:rsidR="0067354D" w:rsidRPr="00190E5C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5.1</w:t>
      </w:r>
      <w:r w:rsidR="0035438A">
        <w:rPr>
          <w:rStyle w:val="fontstyle01"/>
        </w:rPr>
        <w:t>2</w:t>
      </w:r>
      <w:r w:rsidRPr="00A84334">
        <w:rPr>
          <w:rStyle w:val="fontstyle01"/>
        </w:rPr>
        <w:t>. После проведения всех контрольных действий, применяемых в ходе</w:t>
      </w:r>
      <w:r w:rsidRPr="00A84334">
        <w:rPr>
          <w:color w:val="000000"/>
        </w:rPr>
        <w:br/>
      </w:r>
      <w:r w:rsidRPr="00A84334">
        <w:rPr>
          <w:rStyle w:val="fontstyle01"/>
        </w:rPr>
        <w:t>контрольного мероприятия и предусмотренных пунктом 19 Стандарта «Проведение</w:t>
      </w:r>
      <w:r w:rsidRPr="00A84334">
        <w:rPr>
          <w:color w:val="000000"/>
        </w:rPr>
        <w:br/>
      </w:r>
      <w:r w:rsidRPr="00A84334">
        <w:rPr>
          <w:rStyle w:val="fontstyle01"/>
        </w:rPr>
        <w:t>проверок, ревизий и обследований», руководитель контрольного мероприятия составляетСправку о завершении контрольных действий (</w:t>
      </w:r>
      <w:r w:rsidRPr="00190E5C">
        <w:rPr>
          <w:rStyle w:val="fontstyle01"/>
        </w:rPr>
        <w:t xml:space="preserve">приложение № </w:t>
      </w:r>
      <w:r w:rsidR="0035438A">
        <w:rPr>
          <w:rStyle w:val="fontstyle01"/>
        </w:rPr>
        <w:t>3</w:t>
      </w:r>
      <w:r w:rsidRPr="00190E5C">
        <w:rPr>
          <w:rStyle w:val="fontstyle01"/>
        </w:rPr>
        <w:t xml:space="preserve"> к настоящемуВедомственному стандарту) и направляет ее объекту контроля в порядке,</w:t>
      </w:r>
      <w:r w:rsidRPr="00190E5C">
        <w:rPr>
          <w:color w:val="000000"/>
        </w:rPr>
        <w:br/>
      </w:r>
      <w:r w:rsidRPr="00190E5C">
        <w:rPr>
          <w:rStyle w:val="fontstyle01"/>
        </w:rPr>
        <w:t>предусмотренном пунктом 9 Стандарта «Проведение проверок, ревизий и обследований».</w:t>
      </w:r>
    </w:p>
    <w:p w:rsidR="0067354D" w:rsidRDefault="000B0DEA" w:rsidP="009E0BC0">
      <w:pPr>
        <w:ind w:firstLine="540"/>
        <w:jc w:val="both"/>
        <w:rPr>
          <w:color w:val="000000"/>
        </w:rPr>
      </w:pPr>
      <w:r w:rsidRPr="00190E5C">
        <w:rPr>
          <w:rStyle w:val="fontstyle01"/>
        </w:rPr>
        <w:lastRenderedPageBreak/>
        <w:t>5.1</w:t>
      </w:r>
      <w:r w:rsidR="0035438A">
        <w:rPr>
          <w:rStyle w:val="fontstyle01"/>
        </w:rPr>
        <w:t>3</w:t>
      </w:r>
      <w:r w:rsidRPr="00190E5C">
        <w:rPr>
          <w:rStyle w:val="fontstyle01"/>
        </w:rPr>
        <w:t xml:space="preserve">. Для доступа на территорию или в помещение объекта контроля руководительконтрольного мероприятия, члены проверочной (ревизионной) группы обязаныпредъявлять удостоверение (приложение № </w:t>
      </w:r>
      <w:r w:rsidR="0035438A">
        <w:rPr>
          <w:rStyle w:val="fontstyle01"/>
        </w:rPr>
        <w:t xml:space="preserve">4 </w:t>
      </w:r>
      <w:r w:rsidRPr="00190E5C">
        <w:rPr>
          <w:rStyle w:val="fontstyle01"/>
        </w:rPr>
        <w:t>к наст</w:t>
      </w:r>
      <w:r w:rsidR="00F87149">
        <w:rPr>
          <w:rStyle w:val="fontstyle01"/>
        </w:rPr>
        <w:t>о</w:t>
      </w:r>
      <w:r w:rsidRPr="00A84334">
        <w:rPr>
          <w:rStyle w:val="fontstyle01"/>
        </w:rPr>
        <w:t>ящему Ведомственному стандарту) икопию приказа Органа контроля о назначении контрольного мероприятия.</w:t>
      </w:r>
    </w:p>
    <w:p w:rsidR="0067354D" w:rsidRPr="00190E5C" w:rsidRDefault="000B0DEA" w:rsidP="009E0BC0">
      <w:pPr>
        <w:ind w:firstLine="540"/>
        <w:jc w:val="both"/>
        <w:rPr>
          <w:color w:val="000000"/>
          <w:sz w:val="24"/>
          <w:szCs w:val="24"/>
        </w:rPr>
      </w:pPr>
      <w:r w:rsidRPr="00190E5C">
        <w:rPr>
          <w:rStyle w:val="fontstyle01"/>
        </w:rPr>
        <w:t>5.1</w:t>
      </w:r>
      <w:r w:rsidR="0035438A">
        <w:rPr>
          <w:rStyle w:val="fontstyle01"/>
        </w:rPr>
        <w:t>4</w:t>
      </w:r>
      <w:r w:rsidRPr="00190E5C">
        <w:rPr>
          <w:rStyle w:val="fontstyle01"/>
        </w:rPr>
        <w:t>. Выявленные в ходе контрольного мероприятия нарушения подтверждаются</w:t>
      </w:r>
      <w:r w:rsidRPr="00190E5C">
        <w:rPr>
          <w:color w:val="000000"/>
        </w:rPr>
        <w:br/>
      </w:r>
      <w:r w:rsidRPr="00190E5C">
        <w:rPr>
          <w:rStyle w:val="fontstyle01"/>
        </w:rPr>
        <w:t>соответствующими документами или их копиями, фото-, видео-, аудиозаписями и инымиматериалами.В случае если выявленные в ходе контрольного мероприятия нарушенияподтверждаются копиями соответствующих документов объекта контроля, то такие копиизаверяются надписью «Копия верна» и подписью руководителя объекта контроля (иногоуполномоченного лица объекта контроля). Копии электронных документов (заисключением документов, размещенных в государственных информационных системах)заверяются электронной подписью, распечатываются на бумажном носителе и заверяютсяв вышеуказанном порядке.</w:t>
      </w:r>
    </w:p>
    <w:p w:rsidR="00A84334" w:rsidRDefault="00190E5C" w:rsidP="009E0BC0">
      <w:pPr>
        <w:ind w:firstLine="540"/>
        <w:jc w:val="both"/>
        <w:rPr>
          <w:rStyle w:val="fontstyle01"/>
        </w:rPr>
      </w:pPr>
      <w:r w:rsidRPr="00190E5C">
        <w:rPr>
          <w:rStyle w:val="fontstyle01"/>
        </w:rPr>
        <w:t>5.1</w:t>
      </w:r>
      <w:r w:rsidR="0035438A">
        <w:rPr>
          <w:rStyle w:val="fontstyle01"/>
        </w:rPr>
        <w:t>5</w:t>
      </w:r>
      <w:r w:rsidR="000B0DEA" w:rsidRPr="00190E5C">
        <w:rPr>
          <w:rStyle w:val="fontstyle01"/>
        </w:rPr>
        <w:t>. По итогам проведения контрольных мероприятий акт, заключение</w:t>
      </w:r>
      <w:r w:rsidR="000B0DEA" w:rsidRPr="00190E5C">
        <w:rPr>
          <w:color w:val="000000"/>
        </w:rPr>
        <w:br/>
      </w:r>
      <w:r w:rsidR="000B0DEA" w:rsidRPr="00190E5C">
        <w:rPr>
          <w:rStyle w:val="fontstyle01"/>
        </w:rPr>
        <w:t>составляются в одном экземпляре и подписываются руководителем контрольного</w:t>
      </w:r>
      <w:r w:rsidR="000B0DEA" w:rsidRPr="00190E5C">
        <w:rPr>
          <w:color w:val="000000"/>
        </w:rPr>
        <w:br/>
      </w:r>
      <w:r w:rsidR="000B0DEA" w:rsidRPr="00190E5C">
        <w:rPr>
          <w:rStyle w:val="fontstyle01"/>
        </w:rPr>
        <w:t>мероприятия</w:t>
      </w:r>
      <w:r w:rsidR="00A84334" w:rsidRPr="00190E5C">
        <w:rPr>
          <w:rStyle w:val="fontstyle01"/>
        </w:rPr>
        <w:t>.</w:t>
      </w:r>
    </w:p>
    <w:p w:rsidR="0067354D" w:rsidRDefault="0067354D" w:rsidP="009E0BC0">
      <w:pPr>
        <w:ind w:firstLine="540"/>
        <w:jc w:val="both"/>
        <w:rPr>
          <w:color w:val="000000"/>
        </w:rPr>
      </w:pPr>
    </w:p>
    <w:p w:rsidR="00A84334" w:rsidRPr="00A84334" w:rsidRDefault="0067354D" w:rsidP="0067354D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A84334">
        <w:rPr>
          <w:rStyle w:val="fontstyle21"/>
        </w:rPr>
        <w:t xml:space="preserve">6. </w:t>
      </w:r>
      <w:r w:rsidR="000B0DEA" w:rsidRPr="00A84334">
        <w:rPr>
          <w:rStyle w:val="fontstyle21"/>
        </w:rPr>
        <w:t>Реализация результатов контрольных мероприятий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6.1. Реализация результатов контрольных мероприятий, проведенных Органом</w:t>
      </w:r>
      <w:r w:rsidRPr="00A84334">
        <w:rPr>
          <w:color w:val="000000"/>
        </w:rPr>
        <w:br/>
      </w:r>
      <w:r w:rsidRPr="00A84334">
        <w:rPr>
          <w:rStyle w:val="fontstyle01"/>
        </w:rPr>
        <w:t>контроля, осуществляется в соответствии с федеральным стандартом осуществления</w:t>
      </w:r>
      <w:r w:rsidRPr="00A84334">
        <w:rPr>
          <w:color w:val="000000"/>
        </w:rPr>
        <w:br/>
      </w:r>
      <w:r w:rsidRPr="00A84334">
        <w:rPr>
          <w:rStyle w:val="fontstyle01"/>
        </w:rPr>
        <w:t>внутреннего государственного (муниципального) финансового контроля «Реализация</w:t>
      </w:r>
      <w:r w:rsidRPr="00A84334">
        <w:rPr>
          <w:color w:val="000000"/>
        </w:rPr>
        <w:br/>
      </w:r>
      <w:r w:rsidRPr="00A84334">
        <w:rPr>
          <w:rStyle w:val="fontstyle01"/>
        </w:rPr>
        <w:t>результатов проверок, ревизий и обследований», утвержденным постановлением</w:t>
      </w:r>
      <w:r w:rsidRPr="00A84334">
        <w:rPr>
          <w:color w:val="000000"/>
        </w:rPr>
        <w:br/>
      </w:r>
      <w:r w:rsidRPr="00A84334">
        <w:rPr>
          <w:rStyle w:val="fontstyle01"/>
        </w:rPr>
        <w:t>Правительства Российской Федерации от 23.07.2020 № 1095 (далее – Стандарт</w:t>
      </w:r>
      <w:r w:rsidRPr="00A84334">
        <w:rPr>
          <w:color w:val="000000"/>
        </w:rPr>
        <w:br/>
      </w:r>
      <w:r w:rsidRPr="00A84334">
        <w:rPr>
          <w:rStyle w:val="fontstyle01"/>
        </w:rPr>
        <w:t>«Реализация результатов»).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6.2. Акт проверки (ревизии), возражения объекта контроля на акт проверки</w:t>
      </w:r>
      <w:r w:rsidRPr="00A84334">
        <w:rPr>
          <w:color w:val="000000"/>
        </w:rPr>
        <w:br/>
      </w:r>
      <w:r w:rsidRPr="00A84334">
        <w:rPr>
          <w:rStyle w:val="fontstyle01"/>
        </w:rPr>
        <w:t>(ревизии) (при их наличии), а также иные материалы проверки (ревизии) подлежат</w:t>
      </w:r>
      <w:r w:rsidRPr="00A84334">
        <w:rPr>
          <w:color w:val="000000"/>
        </w:rPr>
        <w:br/>
      </w:r>
      <w:r w:rsidRPr="00A84334">
        <w:rPr>
          <w:rStyle w:val="fontstyle01"/>
        </w:rPr>
        <w:t>рассмотрению руководителем Органа контроля (его заместителем), по результатам</w:t>
      </w:r>
      <w:r w:rsidRPr="00A84334">
        <w:rPr>
          <w:color w:val="000000"/>
        </w:rPr>
        <w:br/>
      </w:r>
      <w:r w:rsidRPr="00A84334">
        <w:rPr>
          <w:rStyle w:val="fontstyle01"/>
        </w:rPr>
        <w:t>которого принимается одно или несколько решений, указанных в пункте 4 Стандарта</w:t>
      </w:r>
      <w:r w:rsidRPr="00A84334">
        <w:rPr>
          <w:color w:val="000000"/>
        </w:rPr>
        <w:br/>
      </w:r>
      <w:r w:rsidRPr="00A84334">
        <w:rPr>
          <w:rStyle w:val="fontstyle01"/>
        </w:rPr>
        <w:t>«Реализация результатов».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6.3. Решение о наличии или об отсутствии оснований для направления</w:t>
      </w:r>
      <w:r w:rsidRPr="00A84334">
        <w:rPr>
          <w:color w:val="000000"/>
        </w:rPr>
        <w:br/>
      </w:r>
      <w:r w:rsidRPr="00A84334">
        <w:rPr>
          <w:rStyle w:val="fontstyle01"/>
        </w:rPr>
        <w:t>представления и (или) предписания объекту контроля, о назначении внеплановой</w:t>
      </w:r>
      <w:r w:rsidRPr="00A84334">
        <w:rPr>
          <w:color w:val="000000"/>
        </w:rPr>
        <w:br/>
      </w:r>
      <w:r w:rsidRPr="00A84334">
        <w:rPr>
          <w:rStyle w:val="fontstyle01"/>
        </w:rPr>
        <w:t>выездной проверки (ревизии) оформляется приказом руководителя Органа контроля (егозаместителя).</w:t>
      </w:r>
    </w:p>
    <w:p w:rsidR="00A84334" w:rsidRP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6.4. Одновременно с направлением объекту контроля представления, предписанияОрганом контроля направляются их копии на бумажном носителе и (или) сканированныекопии по электронной почте:</w:t>
      </w:r>
    </w:p>
    <w:p w:rsidR="00A84334" w:rsidRPr="00A84334" w:rsidRDefault="00A84334" w:rsidP="009E0BC0">
      <w:pPr>
        <w:ind w:firstLine="540"/>
        <w:jc w:val="both"/>
        <w:rPr>
          <w:rStyle w:val="fontstyle01"/>
        </w:rPr>
      </w:pPr>
      <w:r w:rsidRPr="00A84334">
        <w:rPr>
          <w:rStyle w:val="fontstyle01"/>
        </w:rPr>
        <w:t xml:space="preserve">- </w:t>
      </w:r>
      <w:r w:rsidR="000B0DEA" w:rsidRPr="00A84334">
        <w:rPr>
          <w:rStyle w:val="fontstyle01"/>
        </w:rPr>
        <w:t>главному распорядителю бюджетных средств в случае, если объект контроляявляется подведомственным ему получателем бюджетных средств;</w:t>
      </w:r>
    </w:p>
    <w:p w:rsidR="00A84334" w:rsidRDefault="00A84334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 xml:space="preserve">- </w:t>
      </w:r>
      <w:r w:rsidR="000B0DEA" w:rsidRPr="00A84334">
        <w:rPr>
          <w:rStyle w:val="fontstyle01"/>
        </w:rPr>
        <w:t>органу местного самоуправления, осуществляющему функции и полномочияучредителя, в случае, если объект контроля является бюджетным или автономнымучреждением.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6.5. Решение о продлении срока исполнения представления (предписания) на</w:t>
      </w:r>
      <w:r w:rsidRPr="00A84334">
        <w:rPr>
          <w:color w:val="000000"/>
        </w:rPr>
        <w:br/>
      </w:r>
      <w:r w:rsidRPr="00A84334">
        <w:rPr>
          <w:rStyle w:val="fontstyle01"/>
        </w:rPr>
        <w:t>основании поступления в Орган контроля обращения объекта контроля принимается</w:t>
      </w:r>
      <w:r w:rsidRPr="00A84334">
        <w:rPr>
          <w:color w:val="000000"/>
        </w:rPr>
        <w:br/>
      </w:r>
      <w:r w:rsidRPr="00A84334">
        <w:rPr>
          <w:rStyle w:val="fontstyle01"/>
        </w:rPr>
        <w:t>однократно руководителем Органа контроля (его заместителем) в соответствии с разделомIII Стандарта «Реализация результатов».</w:t>
      </w:r>
    </w:p>
    <w:p w:rsidR="00A84334" w:rsidRDefault="000B0DEA" w:rsidP="00566F8F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>6.6. Производство по делам об административных правонарушениях, направленныхна реализацию результатов контрольных мероприятий, осуществляется в порядке,установленном законодательством Российской Федерации об административныхправонарушениях.</w:t>
      </w:r>
    </w:p>
    <w:p w:rsidR="00566F8F" w:rsidRPr="00566F8F" w:rsidRDefault="00566F8F" w:rsidP="00566F8F">
      <w:pPr>
        <w:ind w:firstLine="540"/>
        <w:jc w:val="both"/>
        <w:rPr>
          <w:rStyle w:val="fontstyle21"/>
          <w:b w:val="0"/>
          <w:bCs w:val="0"/>
          <w:sz w:val="20"/>
          <w:szCs w:val="20"/>
        </w:rPr>
      </w:pPr>
    </w:p>
    <w:p w:rsidR="00A84334" w:rsidRDefault="000B0DEA" w:rsidP="00A84334">
      <w:pPr>
        <w:ind w:firstLine="540"/>
        <w:jc w:val="center"/>
        <w:rPr>
          <w:b/>
          <w:bCs/>
          <w:color w:val="000000"/>
        </w:rPr>
      </w:pPr>
      <w:r w:rsidRPr="00A84334">
        <w:rPr>
          <w:rStyle w:val="fontstyle21"/>
        </w:rPr>
        <w:t>7. Досудебное обжалование</w:t>
      </w:r>
    </w:p>
    <w:p w:rsidR="00A84334" w:rsidRDefault="000B0DEA" w:rsidP="009E0BC0">
      <w:pPr>
        <w:ind w:firstLine="540"/>
        <w:jc w:val="both"/>
        <w:rPr>
          <w:color w:val="000000"/>
        </w:rPr>
      </w:pPr>
      <w:r w:rsidRPr="00A84334">
        <w:rPr>
          <w:rStyle w:val="fontstyle01"/>
        </w:rPr>
        <w:t xml:space="preserve">Рассмотрение обращения объекта контроля (его уполномоченного представителя),в котором выражается несогласие с решением Органа контроля, принятым по результатамисполнения им полномочий по внутреннему муниципальному финансовому контролю, идействиями (бездействием) должностных лиц Органа контроля, осуществляется Органомконтроля в пределах его компетенции, </w:t>
      </w:r>
      <w:r w:rsidRPr="00A84334">
        <w:rPr>
          <w:rStyle w:val="fontstyle01"/>
        </w:rPr>
        <w:lastRenderedPageBreak/>
        <w:t>исходя из предмета и основания обжалования, всоответствии с федеральным стандартом осуществления внутреннего государственного(муниципального) финансового контроля «Правила досудебного обжалования решений и</w:t>
      </w:r>
      <w:r w:rsidRPr="00A84334">
        <w:rPr>
          <w:color w:val="000000"/>
        </w:rPr>
        <w:br/>
      </w:r>
      <w:r w:rsidRPr="00A84334">
        <w:rPr>
          <w:rStyle w:val="fontstyle01"/>
        </w:rPr>
        <w:t>действий (бездействия) органов внутреннего государственного (муниципального)</w:t>
      </w:r>
      <w:r w:rsidRPr="00A84334">
        <w:rPr>
          <w:color w:val="000000"/>
        </w:rPr>
        <w:br/>
      </w:r>
      <w:r w:rsidRPr="00A84334">
        <w:rPr>
          <w:rStyle w:val="fontstyle01"/>
        </w:rPr>
        <w:t>финансового контроля и их должностных лиц», утвержденным постановлением</w:t>
      </w:r>
      <w:r w:rsidRPr="00A84334">
        <w:rPr>
          <w:color w:val="000000"/>
        </w:rPr>
        <w:br/>
      </w:r>
      <w:r w:rsidRPr="00A84334">
        <w:rPr>
          <w:rStyle w:val="fontstyle01"/>
        </w:rPr>
        <w:t>Правительства Российской Федерации от 17.08.2020 № 1237.</w:t>
      </w:r>
    </w:p>
    <w:p w:rsidR="00A84334" w:rsidRDefault="00A84334" w:rsidP="009E0BC0">
      <w:pPr>
        <w:ind w:firstLine="540"/>
        <w:jc w:val="both"/>
        <w:rPr>
          <w:color w:val="000000"/>
        </w:rPr>
      </w:pPr>
    </w:p>
    <w:p w:rsidR="00A84334" w:rsidRDefault="000B0DEA" w:rsidP="00A84334">
      <w:pPr>
        <w:ind w:firstLine="709"/>
        <w:jc w:val="both"/>
        <w:rPr>
          <w:b/>
          <w:bCs/>
          <w:color w:val="000000"/>
        </w:rPr>
      </w:pPr>
      <w:r w:rsidRPr="00A84334">
        <w:rPr>
          <w:rStyle w:val="fontstyle21"/>
        </w:rPr>
        <w:t>8. Составление отчетности о результатах контрольной деятельности</w:t>
      </w:r>
    </w:p>
    <w:p w:rsidR="00A84334" w:rsidRDefault="000B0DEA" w:rsidP="00A84334">
      <w:pPr>
        <w:ind w:firstLine="709"/>
        <w:jc w:val="both"/>
        <w:rPr>
          <w:color w:val="000000"/>
        </w:rPr>
      </w:pPr>
      <w:r w:rsidRPr="00A84334">
        <w:rPr>
          <w:rStyle w:val="fontstyle01"/>
        </w:rPr>
        <w:t>8.1. Органом контроля составляется отчетность о результатах контрольной</w:t>
      </w:r>
      <w:r w:rsidRPr="00A84334">
        <w:rPr>
          <w:color w:val="000000"/>
        </w:rPr>
        <w:br/>
      </w:r>
      <w:r w:rsidRPr="00A84334">
        <w:rPr>
          <w:rStyle w:val="fontstyle01"/>
        </w:rPr>
        <w:t>деятельности за истекший календарный год в соответствии с федеральным стандартом</w:t>
      </w:r>
      <w:r w:rsidRPr="00A84334">
        <w:rPr>
          <w:color w:val="000000"/>
        </w:rPr>
        <w:br/>
      </w:r>
      <w:r w:rsidRPr="00A84334">
        <w:rPr>
          <w:rStyle w:val="fontstyle01"/>
        </w:rPr>
        <w:t>внутреннего государственного (муниципального) финансового контроля «Правила</w:t>
      </w:r>
      <w:r w:rsidRPr="00A84334">
        <w:rPr>
          <w:color w:val="000000"/>
        </w:rPr>
        <w:br/>
      </w:r>
      <w:r w:rsidRPr="00A84334">
        <w:rPr>
          <w:rStyle w:val="fontstyle01"/>
        </w:rPr>
        <w:t>составления отчетности о результатах контрольной деятельности», утвержденным</w:t>
      </w:r>
      <w:r w:rsidRPr="00A84334">
        <w:rPr>
          <w:color w:val="000000"/>
        </w:rPr>
        <w:br/>
      </w:r>
      <w:r w:rsidRPr="00A84334">
        <w:rPr>
          <w:rStyle w:val="fontstyle01"/>
        </w:rPr>
        <w:t>постановлением Правительства Российской Федерации от 16.09.2020 № 1478.</w:t>
      </w:r>
    </w:p>
    <w:p w:rsidR="00A84334" w:rsidRDefault="000B0DEA" w:rsidP="00A84334">
      <w:pPr>
        <w:ind w:firstLine="709"/>
        <w:jc w:val="both"/>
        <w:rPr>
          <w:color w:val="000000"/>
        </w:rPr>
      </w:pPr>
      <w:r w:rsidRPr="009E2F3D">
        <w:rPr>
          <w:rStyle w:val="fontstyle01"/>
        </w:rPr>
        <w:t>8.2. Отчет и пояснительная записка к нему представляются ежегодно, до 1 мартагода, следующего за отчетным, на бумажном носителе и (или) в электронной форме, в томчисле с применением автоматизированных информационных систем, Органом контроля</w:t>
      </w:r>
      <w:r w:rsidR="009E2F3D">
        <w:rPr>
          <w:rStyle w:val="fontstyle01"/>
        </w:rPr>
        <w:t>: г</w:t>
      </w:r>
      <w:r w:rsidRPr="009E2F3D">
        <w:rPr>
          <w:rStyle w:val="fontstyle01"/>
        </w:rPr>
        <w:t xml:space="preserve">лаве </w:t>
      </w:r>
      <w:r w:rsidR="009E2F3D" w:rsidRPr="009E2F3D">
        <w:rPr>
          <w:rStyle w:val="fontstyle01"/>
        </w:rPr>
        <w:t>администрации Ивановского района.</w:t>
      </w:r>
    </w:p>
    <w:p w:rsidR="000B0DEA" w:rsidRPr="009E2F3D" w:rsidRDefault="000B0DEA" w:rsidP="00A84334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9E2F3D">
        <w:rPr>
          <w:rStyle w:val="fontstyle01"/>
        </w:rPr>
        <w:t xml:space="preserve">8.3. Отчет подлежит размещению на </w:t>
      </w:r>
      <w:r w:rsidR="009E2F3D" w:rsidRPr="009E2F3D">
        <w:rPr>
          <w:rStyle w:val="fontstyle01"/>
        </w:rPr>
        <w:t xml:space="preserve">официальном </w:t>
      </w:r>
      <w:r w:rsidRPr="009E2F3D">
        <w:rPr>
          <w:rStyle w:val="fontstyle01"/>
        </w:rPr>
        <w:t xml:space="preserve">сайте </w:t>
      </w:r>
      <w:r w:rsidR="009E2F3D" w:rsidRPr="009E2F3D">
        <w:rPr>
          <w:rStyle w:val="fontstyle01"/>
        </w:rPr>
        <w:t xml:space="preserve">Органа контроля </w:t>
      </w:r>
      <w:r w:rsidR="00633F2A">
        <w:rPr>
          <w:rStyle w:val="fontstyle01"/>
        </w:rPr>
        <w:t>(</w:t>
      </w:r>
      <w:r w:rsidR="009E2F3D" w:rsidRPr="009E2F3D">
        <w:rPr>
          <w:sz w:val="24"/>
          <w:szCs w:val="24"/>
        </w:rPr>
        <w:t>http://ivanfin.ru/</w:t>
      </w:r>
      <w:r w:rsidR="00633F2A">
        <w:rPr>
          <w:sz w:val="24"/>
          <w:szCs w:val="24"/>
        </w:rPr>
        <w:t>)</w:t>
      </w:r>
      <w:r w:rsidR="009E2F3D" w:rsidRPr="009E2F3D">
        <w:rPr>
          <w:sz w:val="24"/>
          <w:szCs w:val="24"/>
        </w:rPr>
        <w:t xml:space="preserve">, </w:t>
      </w:r>
      <w:r w:rsidRPr="009E2F3D">
        <w:rPr>
          <w:rStyle w:val="fontstyle01"/>
        </w:rPr>
        <w:t>не позднее 1 апреля года, следующего заотчетным.</w:t>
      </w:r>
    </w:p>
    <w:p w:rsidR="00DD1539" w:rsidRDefault="00DD1539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4F79EB" w:rsidRDefault="004F79EB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C52F21" w:rsidRDefault="00C52F21" w:rsidP="00A84334">
      <w:pPr>
        <w:ind w:firstLine="709"/>
        <w:jc w:val="both"/>
        <w:rPr>
          <w:sz w:val="24"/>
          <w:szCs w:val="24"/>
        </w:rPr>
      </w:pPr>
    </w:p>
    <w:p w:rsidR="0035438A" w:rsidRDefault="0035438A" w:rsidP="00A84334">
      <w:pPr>
        <w:ind w:firstLine="709"/>
        <w:jc w:val="both"/>
        <w:rPr>
          <w:sz w:val="24"/>
          <w:szCs w:val="24"/>
        </w:rPr>
      </w:pPr>
    </w:p>
    <w:p w:rsidR="00566F8F" w:rsidRDefault="00566F8F" w:rsidP="00A84334">
      <w:pPr>
        <w:ind w:firstLine="709"/>
        <w:jc w:val="both"/>
        <w:rPr>
          <w:sz w:val="24"/>
          <w:szCs w:val="24"/>
        </w:rPr>
      </w:pPr>
    </w:p>
    <w:p w:rsidR="00777509" w:rsidRDefault="00777509" w:rsidP="00A84334">
      <w:pPr>
        <w:ind w:firstLine="709"/>
        <w:jc w:val="both"/>
        <w:rPr>
          <w:sz w:val="24"/>
          <w:szCs w:val="24"/>
        </w:rPr>
      </w:pPr>
    </w:p>
    <w:p w:rsidR="004016C4" w:rsidRDefault="004016C4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510558" w:rsidRDefault="00510558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170DF6">
      <w:pPr>
        <w:ind w:firstLine="709"/>
        <w:jc w:val="center"/>
        <w:rPr>
          <w:sz w:val="24"/>
          <w:szCs w:val="24"/>
        </w:rPr>
      </w:pPr>
    </w:p>
    <w:p w:rsidR="00170DF6" w:rsidRDefault="00170DF6" w:rsidP="00170DF6">
      <w:pPr>
        <w:ind w:firstLine="709"/>
        <w:jc w:val="center"/>
        <w:rPr>
          <w:rStyle w:val="fontstyle01"/>
        </w:rPr>
      </w:pPr>
      <w:r>
        <w:rPr>
          <w:rStyle w:val="fontstyle01"/>
        </w:rPr>
        <w:t>Акт</w:t>
      </w:r>
    </w:p>
    <w:p w:rsidR="004F79EB" w:rsidRDefault="00170DF6" w:rsidP="00170DF6">
      <w:pPr>
        <w:ind w:firstLine="709"/>
        <w:jc w:val="center"/>
        <w:rPr>
          <w:rStyle w:val="fontstyle01"/>
        </w:rPr>
      </w:pPr>
      <w:r w:rsidRPr="00FF3924">
        <w:rPr>
          <w:rStyle w:val="fontstyle01"/>
        </w:rPr>
        <w:t>о непредоставлении(предоставлении не в</w:t>
      </w:r>
      <w:r>
        <w:rPr>
          <w:rStyle w:val="fontstyle01"/>
        </w:rPr>
        <w:t xml:space="preserve"> полном объеме, несвоевременном </w:t>
      </w:r>
      <w:r w:rsidRPr="00FF3924">
        <w:rPr>
          <w:rStyle w:val="fontstyle01"/>
        </w:rPr>
        <w:t>предоставлении) доступа кинформационным системам, непредставлении (представлении не в полном объеме,несвоевременном представлении) информации, документов, материалов и пояснений</w:t>
      </w:r>
    </w:p>
    <w:p w:rsidR="00170DF6" w:rsidRDefault="00170DF6" w:rsidP="00170DF6">
      <w:pPr>
        <w:ind w:firstLine="709"/>
        <w:jc w:val="both"/>
        <w:rPr>
          <w:rStyle w:val="fontstyle01"/>
        </w:rPr>
      </w:pPr>
    </w:p>
    <w:p w:rsidR="00170DF6" w:rsidRDefault="00170DF6" w:rsidP="00170DF6">
      <w:pPr>
        <w:ind w:firstLine="709"/>
        <w:jc w:val="both"/>
        <w:rPr>
          <w:rStyle w:val="fontstyle01"/>
        </w:rPr>
      </w:pPr>
    </w:p>
    <w:p w:rsidR="00170DF6" w:rsidRDefault="00170DF6" w:rsidP="00170DF6">
      <w:pPr>
        <w:jc w:val="both"/>
        <w:rPr>
          <w:rStyle w:val="fontstyle01"/>
        </w:rPr>
      </w:pPr>
      <w:r>
        <w:rPr>
          <w:rStyle w:val="fontstyle01"/>
        </w:rPr>
        <w:t>с.________________                                                            «___»____________20___г.</w:t>
      </w:r>
    </w:p>
    <w:p w:rsidR="00170DF6" w:rsidRDefault="00170DF6" w:rsidP="00170DF6">
      <w:pPr>
        <w:ind w:firstLine="709"/>
        <w:jc w:val="both"/>
        <w:rPr>
          <w:rStyle w:val="fontstyle01"/>
        </w:rPr>
      </w:pPr>
    </w:p>
    <w:p w:rsidR="00170DF6" w:rsidRDefault="00170DF6" w:rsidP="00170DF6">
      <w:pPr>
        <w:jc w:val="both"/>
        <w:rPr>
          <w:sz w:val="24"/>
          <w:szCs w:val="24"/>
        </w:rPr>
      </w:pPr>
      <w:r>
        <w:rPr>
          <w:sz w:val="24"/>
          <w:szCs w:val="24"/>
        </w:rPr>
        <w:t>Мною, ____________________________________________________________________</w:t>
      </w:r>
    </w:p>
    <w:p w:rsidR="00170DF6" w:rsidRPr="00982013" w:rsidRDefault="00170DF6" w:rsidP="00170DF6">
      <w:pPr>
        <w:jc w:val="both"/>
      </w:pPr>
      <w:r w:rsidRPr="00982013">
        <w:t xml:space="preserve">                                      (</w:t>
      </w:r>
      <w:r w:rsidR="00982013" w:rsidRPr="00982013">
        <w:t xml:space="preserve">должность,  ФИО, </w:t>
      </w:r>
      <w:r w:rsidRPr="00982013">
        <w:t>руководител</w:t>
      </w:r>
      <w:r w:rsidR="00982013" w:rsidRPr="00982013">
        <w:t>я</w:t>
      </w:r>
      <w:r w:rsidRPr="00982013">
        <w:t xml:space="preserve"> контрольного мероприятия)</w:t>
      </w:r>
    </w:p>
    <w:p w:rsidR="00982013" w:rsidRPr="00170DF6" w:rsidRDefault="00982013" w:rsidP="00170DF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</w:t>
      </w:r>
      <w:r w:rsidRPr="00982013">
        <w:rPr>
          <w:sz w:val="24"/>
          <w:szCs w:val="24"/>
        </w:rPr>
        <w:t>присутствии</w:t>
      </w:r>
      <w:r>
        <w:rPr>
          <w:sz w:val="22"/>
          <w:szCs w:val="22"/>
        </w:rPr>
        <w:t>____________________________________________________________________</w:t>
      </w:r>
    </w:p>
    <w:p w:rsidR="00982013" w:rsidRPr="00982013" w:rsidRDefault="00982013" w:rsidP="00982013">
      <w:pPr>
        <w:jc w:val="both"/>
      </w:pPr>
      <w:r w:rsidRPr="00982013">
        <w:t>(</w:t>
      </w:r>
      <w:r>
        <w:t xml:space="preserve">должность, </w:t>
      </w:r>
      <w:r w:rsidRPr="00982013">
        <w:t xml:space="preserve">ФИО, </w:t>
      </w:r>
      <w:r>
        <w:t>руководителя (</w:t>
      </w:r>
      <w:r w:rsidRPr="00982013">
        <w:t>уполномоченного представителя</w:t>
      </w:r>
      <w:r>
        <w:t>)</w:t>
      </w:r>
      <w:r w:rsidRPr="00982013">
        <w:t xml:space="preserve"> объекта контроля)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 настоящий акт о том, что по запросу финансового управления администрации </w:t>
      </w:r>
      <w:r w:rsidRPr="00982013">
        <w:rPr>
          <w:sz w:val="24"/>
          <w:szCs w:val="24"/>
        </w:rPr>
        <w:t xml:space="preserve">Ивановского района от </w:t>
      </w:r>
      <w:r w:rsidRPr="00982013">
        <w:rPr>
          <w:rStyle w:val="fontstyle01"/>
        </w:rPr>
        <w:t>«___»____________20___г.</w:t>
      </w:r>
      <w:r>
        <w:rPr>
          <w:rStyle w:val="fontstyle01"/>
        </w:rPr>
        <w:t xml:space="preserve"> №___ о предоставлении информации, документов, материалов, пояснений (предоставлении доступа к информационным системам) к </w:t>
      </w:r>
      <w:r w:rsidRPr="00982013">
        <w:rPr>
          <w:rStyle w:val="fontstyle01"/>
        </w:rPr>
        <w:t>«___»____________20___г.</w:t>
      </w:r>
      <w:r>
        <w:rPr>
          <w:rStyle w:val="fontstyle01"/>
        </w:rPr>
        <w:t xml:space="preserve"> __________________________________________________________________________</w:t>
      </w:r>
    </w:p>
    <w:p w:rsidR="004F79EB" w:rsidRDefault="00982013" w:rsidP="00982013">
      <w:pPr>
        <w:jc w:val="center"/>
      </w:pPr>
      <w:r w:rsidRPr="00982013">
        <w:t>(наименование объекта контроля)</w:t>
      </w:r>
    </w:p>
    <w:p w:rsidR="00982013" w:rsidRP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не предоставлены (предоставлены не в полном объеме, несвоевременно) __________________________________________________________________________</w:t>
      </w:r>
    </w:p>
    <w:p w:rsidR="00982013" w:rsidRDefault="00982013" w:rsidP="00982013">
      <w:pPr>
        <w:jc w:val="center"/>
      </w:pPr>
      <w:r w:rsidRPr="00982013">
        <w:t>(</w:t>
      </w:r>
      <w:r w:rsidRPr="00982013">
        <w:rPr>
          <w:rStyle w:val="fontstyle01"/>
          <w:sz w:val="20"/>
          <w:szCs w:val="20"/>
        </w:rPr>
        <w:t>информация, документы, материалы, пояснения</w:t>
      </w:r>
      <w:r w:rsidRPr="00982013">
        <w:t>)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(не предоставлен (предоставлен не в полном объеме, несвоевременно) доступ к информационным системам)_________________________________________________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составил_____________________________________________________</w:t>
      </w:r>
    </w:p>
    <w:p w:rsidR="00982013" w:rsidRDefault="00982013" w:rsidP="00982013">
      <w:pPr>
        <w:jc w:val="both"/>
      </w:pPr>
      <w:r w:rsidRPr="00982013">
        <w:t>(должность,  ФИО, руководителя контрольного мероприятия)</w:t>
      </w:r>
    </w:p>
    <w:p w:rsidR="00982013" w:rsidRDefault="00982013" w:rsidP="00982013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настоящего акта получил______________________________________________</w:t>
      </w:r>
    </w:p>
    <w:p w:rsidR="00982013" w:rsidRPr="00982013" w:rsidRDefault="00982013" w:rsidP="00982013">
      <w:pPr>
        <w:jc w:val="both"/>
      </w:pPr>
      <w:r w:rsidRPr="00982013">
        <w:t>(</w:t>
      </w:r>
      <w:r>
        <w:t xml:space="preserve">должность, </w:t>
      </w:r>
      <w:r w:rsidRPr="00982013">
        <w:t xml:space="preserve">ФИО, </w:t>
      </w:r>
      <w:r>
        <w:t>руководителя (</w:t>
      </w:r>
      <w:r w:rsidRPr="00982013">
        <w:t>уполномоченного представителя</w:t>
      </w:r>
      <w:r>
        <w:t>)</w:t>
      </w:r>
      <w:r w:rsidRPr="00982013">
        <w:t xml:space="preserve"> объекта контроля)</w:t>
      </w:r>
    </w:p>
    <w:p w:rsidR="004F79EB" w:rsidRDefault="004F79EB" w:rsidP="00982013">
      <w:pPr>
        <w:jc w:val="both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982013" w:rsidRDefault="00982013" w:rsidP="004F79EB">
      <w:pPr>
        <w:ind w:firstLine="709"/>
        <w:jc w:val="right"/>
        <w:rPr>
          <w:sz w:val="24"/>
          <w:szCs w:val="24"/>
        </w:rPr>
      </w:pPr>
    </w:p>
    <w:p w:rsidR="004016C4" w:rsidRDefault="004016C4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35438A">
      <w:pPr>
        <w:ind w:firstLine="709"/>
        <w:jc w:val="right"/>
        <w:rPr>
          <w:sz w:val="24"/>
          <w:szCs w:val="24"/>
        </w:rPr>
      </w:pPr>
    </w:p>
    <w:p w:rsidR="00633F2A" w:rsidRDefault="00633F2A" w:rsidP="0035438A">
      <w:pPr>
        <w:ind w:firstLine="709"/>
        <w:jc w:val="right"/>
        <w:rPr>
          <w:sz w:val="24"/>
          <w:szCs w:val="24"/>
        </w:rPr>
      </w:pPr>
    </w:p>
    <w:p w:rsidR="0035438A" w:rsidRDefault="0035438A" w:rsidP="0035438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</w:t>
      </w:r>
    </w:p>
    <w:p w:rsidR="0035438A" w:rsidRDefault="0035438A" w:rsidP="0035438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CD5B92" w:rsidRDefault="00CD5B92" w:rsidP="00CD5B92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138C5" w:rsidRDefault="003138C5" w:rsidP="003138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- график </w:t>
      </w:r>
    </w:p>
    <w:p w:rsidR="0035438A" w:rsidRDefault="003138C5" w:rsidP="003138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мероприятия</w:t>
      </w:r>
    </w:p>
    <w:p w:rsidR="003138C5" w:rsidRDefault="003138C5" w:rsidP="003138C5">
      <w:pPr>
        <w:ind w:firstLine="709"/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16"/>
        <w:gridCol w:w="1902"/>
        <w:gridCol w:w="1652"/>
        <w:gridCol w:w="1665"/>
        <w:gridCol w:w="1573"/>
        <w:gridCol w:w="1787"/>
      </w:tblGrid>
      <w:tr w:rsidR="003138C5" w:rsidTr="00170DF6">
        <w:tc>
          <w:tcPr>
            <w:tcW w:w="616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№ п/п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3138C5" w:rsidRPr="003138C5" w:rsidRDefault="00170DF6" w:rsidP="003138C5">
            <w:pPr>
              <w:jc w:val="center"/>
            </w:pPr>
            <w:r>
              <w:t>Наименование объектов контроля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 xml:space="preserve">Тема контрольного мероприятия </w:t>
            </w:r>
          </w:p>
        </w:tc>
        <w:tc>
          <w:tcPr>
            <w:tcW w:w="1665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Вопросы, подлежащие изучению</w:t>
            </w:r>
          </w:p>
        </w:tc>
        <w:tc>
          <w:tcPr>
            <w:tcW w:w="1573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Метод контроля</w:t>
            </w:r>
          </w:p>
        </w:tc>
        <w:tc>
          <w:tcPr>
            <w:tcW w:w="1787" w:type="dxa"/>
            <w:vAlign w:val="center"/>
          </w:tcPr>
          <w:p w:rsidR="003138C5" w:rsidRPr="003138C5" w:rsidRDefault="003138C5" w:rsidP="003138C5">
            <w:pPr>
              <w:jc w:val="center"/>
            </w:pPr>
            <w:r w:rsidRPr="003138C5">
              <w:t>Предполагаемый срок контрольного мероприятия</w:t>
            </w:r>
          </w:p>
        </w:tc>
      </w:tr>
      <w:tr w:rsidR="003138C5" w:rsidTr="00170DF6">
        <w:tc>
          <w:tcPr>
            <w:tcW w:w="616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</w:tr>
      <w:tr w:rsidR="003138C5" w:rsidTr="00170DF6">
        <w:tc>
          <w:tcPr>
            <w:tcW w:w="616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</w:tr>
      <w:tr w:rsidR="003138C5" w:rsidTr="00170DF6">
        <w:tc>
          <w:tcPr>
            <w:tcW w:w="616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38C5" w:rsidRDefault="003138C5" w:rsidP="003138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8C5" w:rsidRDefault="003138C5" w:rsidP="004F79EB">
      <w:pPr>
        <w:ind w:firstLine="709"/>
        <w:jc w:val="right"/>
        <w:rPr>
          <w:sz w:val="24"/>
          <w:szCs w:val="24"/>
        </w:rPr>
      </w:pPr>
    </w:p>
    <w:p w:rsidR="003138C5" w:rsidRDefault="003138C5" w:rsidP="003138C5">
      <w:pPr>
        <w:ind w:firstLine="709"/>
        <w:rPr>
          <w:sz w:val="24"/>
          <w:szCs w:val="24"/>
        </w:rPr>
      </w:pPr>
    </w:p>
    <w:p w:rsidR="003138C5" w:rsidRDefault="003138C5" w:rsidP="003138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           _________________ ____________________</w:t>
      </w:r>
    </w:p>
    <w:p w:rsidR="003138C5" w:rsidRDefault="003138C5" w:rsidP="003138C5">
      <w:r w:rsidRPr="003138C5">
        <w:t>(должность руководителя</w:t>
      </w:r>
      <w:r>
        <w:t xml:space="preserve">                                        (подпись)                              (ФИО)</w:t>
      </w:r>
    </w:p>
    <w:p w:rsidR="0035438A" w:rsidRPr="003138C5" w:rsidRDefault="003138C5" w:rsidP="003138C5">
      <w:r w:rsidRPr="003138C5">
        <w:t>контрольного мероприятия)</w:t>
      </w:r>
      <w:r w:rsidRPr="003138C5">
        <w:br/>
      </w:r>
    </w:p>
    <w:p w:rsidR="003138C5" w:rsidRDefault="003138C5" w:rsidP="003138C5">
      <w:pPr>
        <w:ind w:firstLine="709"/>
        <w:jc w:val="both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35438A" w:rsidRDefault="0035438A" w:rsidP="004F79EB">
      <w:pPr>
        <w:ind w:firstLine="709"/>
        <w:jc w:val="right"/>
        <w:rPr>
          <w:sz w:val="24"/>
          <w:szCs w:val="24"/>
        </w:rPr>
      </w:pPr>
    </w:p>
    <w:p w:rsidR="004016C4" w:rsidRDefault="004016C4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35438A">
        <w:rPr>
          <w:sz w:val="24"/>
          <w:szCs w:val="24"/>
        </w:rPr>
        <w:t>3</w:t>
      </w:r>
      <w:r>
        <w:rPr>
          <w:sz w:val="24"/>
          <w:szCs w:val="24"/>
        </w:rPr>
        <w:t xml:space="preserve"> к 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510558" w:rsidRDefault="00510558" w:rsidP="004F79EB">
      <w:pPr>
        <w:ind w:firstLine="709"/>
        <w:jc w:val="right"/>
        <w:rPr>
          <w:sz w:val="24"/>
          <w:szCs w:val="24"/>
        </w:rPr>
      </w:pPr>
    </w:p>
    <w:p w:rsidR="004F79EB" w:rsidRDefault="00510558" w:rsidP="004F79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объекта контроля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E66F15" w:rsidRDefault="00E66F15" w:rsidP="00E66F15">
      <w:pPr>
        <w:jc w:val="center"/>
        <w:rPr>
          <w:b/>
          <w:sz w:val="28"/>
          <w:szCs w:val="28"/>
        </w:rPr>
      </w:pPr>
    </w:p>
    <w:p w:rsidR="00E66F15" w:rsidRPr="0088512E" w:rsidRDefault="00E66F15" w:rsidP="00E66F15">
      <w:pPr>
        <w:jc w:val="center"/>
        <w:rPr>
          <w:b/>
          <w:sz w:val="28"/>
          <w:szCs w:val="28"/>
        </w:rPr>
      </w:pPr>
      <w:r w:rsidRPr="0088512E">
        <w:rPr>
          <w:b/>
          <w:sz w:val="28"/>
          <w:szCs w:val="28"/>
        </w:rPr>
        <w:t>СПРАВКА</w:t>
      </w:r>
    </w:p>
    <w:p w:rsidR="00E66F15" w:rsidRDefault="00E66F15" w:rsidP="00E66F15">
      <w:pPr>
        <w:jc w:val="center"/>
        <w:rPr>
          <w:sz w:val="28"/>
          <w:szCs w:val="28"/>
        </w:rPr>
      </w:pPr>
      <w:r w:rsidRPr="0088512E">
        <w:rPr>
          <w:sz w:val="28"/>
          <w:szCs w:val="28"/>
        </w:rPr>
        <w:t>о завершении контрольных действий</w:t>
      </w:r>
    </w:p>
    <w:p w:rsidR="00E66F15" w:rsidRDefault="00E66F15" w:rsidP="00E66F15">
      <w:pPr>
        <w:jc w:val="center"/>
        <w:rPr>
          <w:sz w:val="28"/>
          <w:szCs w:val="28"/>
        </w:rPr>
      </w:pPr>
    </w:p>
    <w:p w:rsidR="00E66F15" w:rsidRDefault="00E66F15" w:rsidP="00E6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24 федерального стандарта внутреннего государственного (муниципального) 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17.08.2020г. № 1235, сообщаем о завершении контрольных действий </w:t>
      </w:r>
      <w:r>
        <w:rPr>
          <w:sz w:val="24"/>
          <w:szCs w:val="24"/>
        </w:rPr>
        <w:t xml:space="preserve">«____»_________20____г. </w:t>
      </w:r>
      <w:r>
        <w:rPr>
          <w:sz w:val="28"/>
          <w:szCs w:val="28"/>
        </w:rPr>
        <w:t xml:space="preserve">в рамках плановой (внеплановой) камеральной (выездной) проверки по внутреннему муниципальному финансовому контролю ___________________________________________ </w:t>
      </w:r>
    </w:p>
    <w:p w:rsidR="00E66F15" w:rsidRPr="00E66F15" w:rsidRDefault="00E66F15" w:rsidP="00E66F1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(</w:t>
      </w:r>
      <w:r w:rsidRPr="00E66F15">
        <w:rPr>
          <w:sz w:val="24"/>
          <w:szCs w:val="24"/>
        </w:rPr>
        <w:t>тема контрольного мероприятия)</w:t>
      </w:r>
    </w:p>
    <w:p w:rsidR="00E66F15" w:rsidRDefault="00E66F15" w:rsidP="00E66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________________________________________на основании приказа от </w:t>
      </w:r>
    </w:p>
    <w:p w:rsidR="00E66F15" w:rsidRPr="00E66F15" w:rsidRDefault="00982013" w:rsidP="00E66F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</w:t>
      </w:r>
      <w:r w:rsidR="00E66F15" w:rsidRPr="00E66F15">
        <w:rPr>
          <w:sz w:val="24"/>
          <w:szCs w:val="24"/>
        </w:rPr>
        <w:t xml:space="preserve">объекта контроля) </w:t>
      </w:r>
    </w:p>
    <w:p w:rsidR="00E66F15" w:rsidRPr="0088512E" w:rsidRDefault="00E66F15" w:rsidP="00E66F15">
      <w:pPr>
        <w:rPr>
          <w:sz w:val="24"/>
          <w:szCs w:val="24"/>
        </w:rPr>
      </w:pPr>
      <w:r>
        <w:rPr>
          <w:sz w:val="24"/>
          <w:szCs w:val="24"/>
        </w:rPr>
        <w:t>«____»_________20____г.</w:t>
      </w:r>
      <w:r w:rsidR="00982DB8">
        <w:rPr>
          <w:sz w:val="24"/>
          <w:szCs w:val="24"/>
        </w:rPr>
        <w:t xml:space="preserve"> №_____.</w:t>
      </w:r>
    </w:p>
    <w:p w:rsidR="00982DB8" w:rsidRDefault="00982DB8" w:rsidP="00E66F15">
      <w:pPr>
        <w:rPr>
          <w:sz w:val="24"/>
          <w:szCs w:val="24"/>
        </w:rPr>
      </w:pPr>
    </w:p>
    <w:p w:rsidR="00982DB8" w:rsidRDefault="00982DB8" w:rsidP="00E66F15">
      <w:pPr>
        <w:rPr>
          <w:sz w:val="24"/>
          <w:szCs w:val="24"/>
        </w:rPr>
      </w:pPr>
    </w:p>
    <w:p w:rsidR="00E66F15" w:rsidRPr="00E66F15" w:rsidRDefault="00E66F15" w:rsidP="00E66F15">
      <w:pPr>
        <w:rPr>
          <w:sz w:val="24"/>
          <w:szCs w:val="24"/>
        </w:rPr>
      </w:pPr>
      <w:r w:rsidRPr="00E66F15">
        <w:rPr>
          <w:sz w:val="24"/>
          <w:szCs w:val="24"/>
        </w:rPr>
        <w:t>Руководитель контрольного мероприятия</w:t>
      </w:r>
    </w:p>
    <w:p w:rsidR="00E66F15" w:rsidRPr="00E66F15" w:rsidRDefault="00E66F15" w:rsidP="00E66F15">
      <w:pPr>
        <w:rPr>
          <w:sz w:val="28"/>
          <w:szCs w:val="28"/>
        </w:rPr>
      </w:pPr>
    </w:p>
    <w:p w:rsidR="00E66F15" w:rsidRDefault="00E66F15" w:rsidP="00E66F15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   ______________     ___________</w:t>
      </w:r>
    </w:p>
    <w:p w:rsidR="00E66F15" w:rsidRPr="0088512E" w:rsidRDefault="00E66F15" w:rsidP="00E66F15">
      <w:pPr>
        <w:rPr>
          <w:sz w:val="28"/>
          <w:szCs w:val="28"/>
        </w:rPr>
      </w:pPr>
      <w:r w:rsidRPr="00E66F15">
        <w:rPr>
          <w:sz w:val="24"/>
          <w:szCs w:val="24"/>
        </w:rPr>
        <w:t xml:space="preserve">                       (должность)                             (подпись)      (ФИО</w:t>
      </w:r>
      <w:r>
        <w:rPr>
          <w:sz w:val="28"/>
          <w:szCs w:val="28"/>
        </w:rPr>
        <w:t>)</w:t>
      </w:r>
    </w:p>
    <w:p w:rsidR="00E66F15" w:rsidRPr="0088512E" w:rsidRDefault="00E66F15" w:rsidP="00E66F15">
      <w:pPr>
        <w:rPr>
          <w:sz w:val="28"/>
          <w:szCs w:val="28"/>
        </w:rPr>
      </w:pPr>
    </w:p>
    <w:p w:rsidR="00E66F15" w:rsidRPr="00E66F15" w:rsidRDefault="00E66F15" w:rsidP="00E66F15">
      <w:pPr>
        <w:rPr>
          <w:sz w:val="24"/>
          <w:szCs w:val="24"/>
        </w:rPr>
      </w:pPr>
      <w:r w:rsidRPr="00E66F15">
        <w:rPr>
          <w:sz w:val="24"/>
          <w:szCs w:val="24"/>
        </w:rPr>
        <w:t>Справку о завершении</w:t>
      </w:r>
    </w:p>
    <w:p w:rsidR="00E66F15" w:rsidRPr="00E66F15" w:rsidRDefault="00E66F15" w:rsidP="00E66F15">
      <w:pPr>
        <w:rPr>
          <w:sz w:val="24"/>
          <w:szCs w:val="24"/>
        </w:rPr>
      </w:pPr>
      <w:r w:rsidRPr="00E66F15">
        <w:rPr>
          <w:sz w:val="24"/>
          <w:szCs w:val="24"/>
        </w:rPr>
        <w:t xml:space="preserve"> контрольных действий получил:</w:t>
      </w:r>
    </w:p>
    <w:p w:rsidR="00E66F15" w:rsidRPr="0088512E" w:rsidRDefault="00E66F15" w:rsidP="00E66F15">
      <w:pPr>
        <w:rPr>
          <w:sz w:val="28"/>
          <w:szCs w:val="28"/>
        </w:rPr>
      </w:pPr>
    </w:p>
    <w:p w:rsidR="00E66F15" w:rsidRPr="0088512E" w:rsidRDefault="00E66F15" w:rsidP="00E66F15">
      <w:pPr>
        <w:rPr>
          <w:sz w:val="28"/>
          <w:szCs w:val="28"/>
        </w:rPr>
      </w:pPr>
      <w:r w:rsidRPr="0088512E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     __</w:t>
      </w:r>
      <w:r w:rsidRPr="0088512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____</w:t>
      </w:r>
      <w:r w:rsidRPr="0088512E">
        <w:rPr>
          <w:sz w:val="28"/>
          <w:szCs w:val="28"/>
        </w:rPr>
        <w:t>_______</w:t>
      </w:r>
    </w:p>
    <w:p w:rsidR="00E66F15" w:rsidRPr="0088512E" w:rsidRDefault="00E66F15" w:rsidP="00E66F15">
      <w:pPr>
        <w:rPr>
          <w:sz w:val="24"/>
          <w:szCs w:val="24"/>
        </w:rPr>
      </w:pPr>
      <w:r w:rsidRPr="0088512E">
        <w:rPr>
          <w:sz w:val="28"/>
          <w:szCs w:val="28"/>
        </w:rPr>
        <w:t xml:space="preserve">                        (</w:t>
      </w:r>
      <w:r w:rsidRPr="0088512E">
        <w:rPr>
          <w:sz w:val="24"/>
          <w:szCs w:val="24"/>
        </w:rPr>
        <w:t>должность)                            (подпись)                 (ФИО)</w:t>
      </w:r>
    </w:p>
    <w:p w:rsidR="00E66F15" w:rsidRDefault="00E66F15" w:rsidP="00E66F15">
      <w:pPr>
        <w:jc w:val="both"/>
        <w:rPr>
          <w:sz w:val="24"/>
          <w:szCs w:val="24"/>
        </w:rPr>
      </w:pPr>
    </w:p>
    <w:p w:rsidR="00E66F15" w:rsidRPr="0088512E" w:rsidRDefault="00E66F15" w:rsidP="00E66F1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«____»_________________20____г.</w:t>
      </w: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4F79EB" w:rsidRDefault="004F79EB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633F2A" w:rsidRDefault="00633F2A" w:rsidP="00982DB8">
      <w:pPr>
        <w:ind w:firstLine="709"/>
        <w:jc w:val="right"/>
        <w:rPr>
          <w:sz w:val="24"/>
          <w:szCs w:val="24"/>
        </w:rPr>
      </w:pPr>
    </w:p>
    <w:p w:rsidR="00633F2A" w:rsidRDefault="00633F2A" w:rsidP="00982DB8">
      <w:pPr>
        <w:ind w:firstLine="709"/>
        <w:jc w:val="right"/>
        <w:rPr>
          <w:sz w:val="24"/>
          <w:szCs w:val="24"/>
        </w:rPr>
      </w:pPr>
    </w:p>
    <w:p w:rsidR="00633F2A" w:rsidRDefault="00633F2A" w:rsidP="00982DB8">
      <w:pPr>
        <w:ind w:firstLine="709"/>
        <w:jc w:val="right"/>
        <w:rPr>
          <w:sz w:val="24"/>
          <w:szCs w:val="24"/>
        </w:rPr>
      </w:pPr>
    </w:p>
    <w:p w:rsidR="00982DB8" w:rsidRDefault="00982DB8" w:rsidP="00982DB8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r w:rsidR="0035438A">
        <w:rPr>
          <w:sz w:val="24"/>
          <w:szCs w:val="24"/>
        </w:rPr>
        <w:t>4</w:t>
      </w:r>
      <w:r>
        <w:rPr>
          <w:sz w:val="24"/>
          <w:szCs w:val="24"/>
        </w:rPr>
        <w:t xml:space="preserve"> к </w:t>
      </w:r>
    </w:p>
    <w:p w:rsidR="00982DB8" w:rsidRDefault="00982DB8" w:rsidP="00982DB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ведомственному стандарту</w:t>
      </w: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p w:rsidR="00982DB8" w:rsidRDefault="00982DB8" w:rsidP="00982DB8">
      <w:pPr>
        <w:pStyle w:val="ac"/>
        <w:rPr>
          <w:snapToGrid w:val="0"/>
          <w:sz w:val="21"/>
          <w:szCs w:val="21"/>
        </w:rPr>
      </w:pPr>
      <w:r w:rsidRPr="00253A25">
        <w:rPr>
          <w:snapToGrid w:val="0"/>
          <w:sz w:val="21"/>
          <w:szCs w:val="21"/>
        </w:rPr>
        <w:object w:dxaOrig="600" w:dyaOrig="857">
          <v:shape id="_x0000_i1026" type="#_x0000_t75" style="width:30.7pt;height:43.2pt" o:ole="" fillcolor="window">
            <v:imagedata r:id="rId5" o:title=""/>
          </v:shape>
          <o:OLEObject Type="Embed" ProgID="Word.Picture.8" ShapeID="_x0000_i1026" DrawAspect="Content" ObjectID="_1685253488" r:id="rId7"/>
        </w:object>
      </w:r>
    </w:p>
    <w:p w:rsidR="00982DB8" w:rsidRPr="00253A25" w:rsidRDefault="00982DB8" w:rsidP="00982DB8">
      <w:pPr>
        <w:pStyle w:val="ac"/>
        <w:rPr>
          <w:sz w:val="21"/>
          <w:szCs w:val="21"/>
        </w:rPr>
      </w:pPr>
    </w:p>
    <w:p w:rsidR="00982DB8" w:rsidRPr="00E16FEA" w:rsidRDefault="00982DB8" w:rsidP="00982DB8">
      <w:pPr>
        <w:pStyle w:val="ac"/>
        <w:rPr>
          <w:sz w:val="21"/>
          <w:szCs w:val="21"/>
        </w:rPr>
      </w:pPr>
      <w:r w:rsidRPr="00E16FEA">
        <w:rPr>
          <w:sz w:val="21"/>
          <w:szCs w:val="21"/>
        </w:rPr>
        <w:t xml:space="preserve">ФИНАНСОВОЕ УПРАВЛЕНИЕ </w:t>
      </w:r>
    </w:p>
    <w:p w:rsidR="00982DB8" w:rsidRPr="00E16FEA" w:rsidRDefault="00982DB8" w:rsidP="00982DB8">
      <w:pPr>
        <w:pStyle w:val="ac"/>
        <w:rPr>
          <w:snapToGrid w:val="0"/>
          <w:sz w:val="21"/>
          <w:szCs w:val="21"/>
        </w:rPr>
      </w:pPr>
      <w:r w:rsidRPr="00E16FEA">
        <w:rPr>
          <w:sz w:val="21"/>
          <w:szCs w:val="21"/>
        </w:rPr>
        <w:t xml:space="preserve">АДМИНИСТРАЦИИ </w:t>
      </w:r>
      <w:r w:rsidRPr="00E16FEA">
        <w:rPr>
          <w:snapToGrid w:val="0"/>
          <w:sz w:val="21"/>
          <w:szCs w:val="21"/>
        </w:rPr>
        <w:t>ИВАНОВСКОГО РАЙОНА</w:t>
      </w:r>
    </w:p>
    <w:p w:rsidR="00982DB8" w:rsidRPr="00253A25" w:rsidRDefault="00982DB8" w:rsidP="00982DB8">
      <w:pPr>
        <w:spacing w:line="259" w:lineRule="auto"/>
        <w:jc w:val="center"/>
        <w:rPr>
          <w:b/>
          <w:snapToGrid w:val="0"/>
          <w:sz w:val="21"/>
          <w:szCs w:val="21"/>
        </w:rPr>
      </w:pPr>
    </w:p>
    <w:p w:rsidR="00982DB8" w:rsidRPr="00982DB8" w:rsidRDefault="00982DB8" w:rsidP="00982DB8">
      <w:pPr>
        <w:shd w:val="clear" w:color="auto" w:fill="FFFFFF"/>
        <w:tabs>
          <w:tab w:val="left" w:leader="underscore" w:pos="3881"/>
        </w:tabs>
        <w:spacing w:before="245"/>
        <w:ind w:left="58"/>
        <w:jc w:val="center"/>
        <w:rPr>
          <w:sz w:val="24"/>
          <w:szCs w:val="24"/>
        </w:rPr>
      </w:pPr>
      <w:r w:rsidRPr="00982DB8">
        <w:rPr>
          <w:sz w:val="24"/>
          <w:szCs w:val="24"/>
        </w:rPr>
        <w:t>УДОСТОВЕРЕНИЕ №</w:t>
      </w:r>
      <w:r w:rsidRPr="00982DB8">
        <w:rPr>
          <w:sz w:val="24"/>
          <w:szCs w:val="24"/>
        </w:rPr>
        <w:tab/>
      </w:r>
    </w:p>
    <w:p w:rsidR="00982DB8" w:rsidRPr="00982DB8" w:rsidRDefault="00982DB8" w:rsidP="00982DB8">
      <w:pPr>
        <w:shd w:val="clear" w:color="auto" w:fill="FFFFFF"/>
        <w:spacing w:before="29"/>
        <w:ind w:left="43"/>
        <w:jc w:val="center"/>
        <w:rPr>
          <w:sz w:val="24"/>
          <w:szCs w:val="24"/>
        </w:rPr>
      </w:pPr>
      <w:r w:rsidRPr="00982DB8">
        <w:rPr>
          <w:sz w:val="24"/>
          <w:szCs w:val="24"/>
        </w:rPr>
        <w:t>о проведении контрольного мероприятия</w:t>
      </w:r>
    </w:p>
    <w:p w:rsidR="00982DB8" w:rsidRPr="00982DB8" w:rsidRDefault="00982DB8" w:rsidP="00982DB8">
      <w:pPr>
        <w:shd w:val="clear" w:color="auto" w:fill="FFFFFF"/>
        <w:tabs>
          <w:tab w:val="left" w:leader="underscore" w:pos="1015"/>
          <w:tab w:val="left" w:leader="underscore" w:pos="2650"/>
        </w:tabs>
        <w:ind w:left="43"/>
        <w:jc w:val="center"/>
        <w:rPr>
          <w:sz w:val="24"/>
          <w:szCs w:val="24"/>
        </w:rPr>
      </w:pPr>
      <w:r w:rsidRPr="00982DB8">
        <w:rPr>
          <w:spacing w:val="-14"/>
          <w:sz w:val="24"/>
          <w:szCs w:val="24"/>
        </w:rPr>
        <w:t>от «</w:t>
      </w:r>
      <w:r w:rsidRPr="00982DB8">
        <w:rPr>
          <w:sz w:val="24"/>
          <w:szCs w:val="24"/>
        </w:rPr>
        <w:tab/>
        <w:t>»</w:t>
      </w:r>
      <w:r w:rsidRPr="00982DB8">
        <w:rPr>
          <w:sz w:val="24"/>
          <w:szCs w:val="24"/>
        </w:rPr>
        <w:tab/>
      </w:r>
      <w:r w:rsidRPr="00982DB8">
        <w:rPr>
          <w:spacing w:val="-7"/>
          <w:sz w:val="24"/>
          <w:szCs w:val="24"/>
        </w:rPr>
        <w:t>20___года</w:t>
      </w:r>
    </w:p>
    <w:p w:rsidR="00982DB8" w:rsidRDefault="00982DB8" w:rsidP="00982DB8">
      <w:pPr>
        <w:shd w:val="clear" w:color="auto" w:fill="FFFFFF"/>
        <w:spacing w:before="158"/>
        <w:ind w:left="65"/>
        <w:rPr>
          <w:sz w:val="24"/>
          <w:szCs w:val="24"/>
        </w:rPr>
      </w:pPr>
      <w:r w:rsidRPr="00982DB8">
        <w:rPr>
          <w:rFonts w:ascii="Courier New" w:hAnsi="Courier New"/>
          <w:spacing w:val="-4"/>
          <w:sz w:val="24"/>
          <w:szCs w:val="24"/>
        </w:rPr>
        <w:t>ПОРУЧАЕТСЯ</w:t>
      </w:r>
    </w:p>
    <w:p w:rsidR="00982DB8" w:rsidRPr="00982DB8" w:rsidRDefault="00982DB8" w:rsidP="00982DB8">
      <w:pPr>
        <w:shd w:val="clear" w:color="auto" w:fill="FFFFFF"/>
        <w:spacing w:before="158"/>
        <w:ind w:left="65"/>
        <w:rPr>
          <w:sz w:val="24"/>
          <w:szCs w:val="24"/>
        </w:rPr>
      </w:pPr>
      <w:r>
        <w:rPr>
          <w:spacing w:val="-6"/>
        </w:rPr>
        <w:t>(должность, фамилия, имя, отчество лица (лиц), уполномоченного на проведение контрольного мероприятия, с указанием руководителя группы лиц, уполномоченных на проведение контрольного мероприятия)</w:t>
      </w:r>
    </w:p>
    <w:p w:rsidR="00982DB8" w:rsidRDefault="00982DB8" w:rsidP="00982DB8">
      <w:pPr>
        <w:shd w:val="clear" w:color="auto" w:fill="FFFFFF"/>
        <w:tabs>
          <w:tab w:val="left" w:leader="underscore" w:pos="8453"/>
        </w:tabs>
        <w:spacing w:before="302"/>
        <w:ind w:left="65"/>
        <w:rPr>
          <w:spacing w:val="-3"/>
          <w:sz w:val="24"/>
          <w:szCs w:val="24"/>
        </w:rPr>
      </w:pPr>
      <w:r w:rsidRPr="00982DB8">
        <w:rPr>
          <w:spacing w:val="-3"/>
          <w:sz w:val="24"/>
          <w:szCs w:val="24"/>
        </w:rPr>
        <w:t>провести</w:t>
      </w:r>
      <w:r>
        <w:rPr>
          <w:spacing w:val="-3"/>
          <w:sz w:val="24"/>
          <w:szCs w:val="24"/>
        </w:rPr>
        <w:t>___________________________________________________________________</w:t>
      </w:r>
    </w:p>
    <w:p w:rsidR="00982DB8" w:rsidRDefault="00982DB8" w:rsidP="00982DB8">
      <w:pPr>
        <w:shd w:val="clear" w:color="auto" w:fill="FFFFFF"/>
        <w:tabs>
          <w:tab w:val="left" w:leader="underscore" w:pos="8453"/>
        </w:tabs>
        <w:ind w:left="65"/>
        <w:jc w:val="center"/>
        <w:rPr>
          <w:spacing w:val="-7"/>
        </w:rPr>
      </w:pPr>
      <w:r w:rsidRPr="00982DB8">
        <w:rPr>
          <w:spacing w:val="-7"/>
        </w:rPr>
        <w:t>(метод контрольного мероприятия)</w:t>
      </w:r>
    </w:p>
    <w:p w:rsidR="00982DB8" w:rsidRDefault="00982DB8" w:rsidP="00982DB8">
      <w:pPr>
        <w:shd w:val="clear" w:color="auto" w:fill="FFFFFF"/>
        <w:tabs>
          <w:tab w:val="left" w:leader="underscore" w:pos="9072"/>
        </w:tabs>
        <w:ind w:left="65"/>
        <w:rPr>
          <w:spacing w:val="-7"/>
        </w:rPr>
      </w:pPr>
      <w:r>
        <w:rPr>
          <w:spacing w:val="-7"/>
        </w:rPr>
        <w:t>_______________________________________________________________________________________________</w:t>
      </w:r>
    </w:p>
    <w:p w:rsidR="00982DB8" w:rsidRPr="00982DB8" w:rsidRDefault="00982DB8" w:rsidP="00982DB8">
      <w:pPr>
        <w:shd w:val="clear" w:color="auto" w:fill="FFFFFF"/>
        <w:tabs>
          <w:tab w:val="left" w:leader="underscore" w:pos="8453"/>
        </w:tabs>
        <w:ind w:left="65"/>
        <w:jc w:val="center"/>
      </w:pPr>
      <w:r w:rsidRPr="00982DB8">
        <w:rPr>
          <w:spacing w:val="-6"/>
        </w:rPr>
        <w:t>(наименование объекта контроля)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z w:val="24"/>
          <w:szCs w:val="24"/>
        </w:rPr>
        <w:t>Тема контрольного мероприятия:</w:t>
      </w:r>
      <w:r>
        <w:rPr>
          <w:sz w:val="24"/>
          <w:szCs w:val="24"/>
        </w:rPr>
        <w:t>_____________________________________________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z w:val="24"/>
          <w:szCs w:val="24"/>
        </w:rPr>
        <w:t>Проверяемый период:</w:t>
      </w:r>
      <w:r>
        <w:rPr>
          <w:sz w:val="24"/>
          <w:szCs w:val="24"/>
        </w:rPr>
        <w:t>_____________________________________</w:t>
      </w:r>
      <w:r w:rsidR="00190E5C">
        <w:rPr>
          <w:sz w:val="24"/>
          <w:szCs w:val="24"/>
        </w:rPr>
        <w:t>__________________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pacing w:val="-1"/>
          <w:sz w:val="24"/>
          <w:szCs w:val="24"/>
        </w:rPr>
        <w:t>Срок проведения контрольного мероприятия:</w:t>
      </w:r>
      <w:r>
        <w:rPr>
          <w:spacing w:val="-1"/>
          <w:sz w:val="24"/>
          <w:szCs w:val="24"/>
        </w:rPr>
        <w:t>____________________________________</w:t>
      </w: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</w:p>
    <w:p w:rsid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pacing w:val="-3"/>
          <w:sz w:val="24"/>
          <w:szCs w:val="24"/>
        </w:rPr>
      </w:pPr>
    </w:p>
    <w:p w:rsidR="00982DB8" w:rsidRPr="00982DB8" w:rsidRDefault="00982DB8" w:rsidP="00982DB8">
      <w:pPr>
        <w:shd w:val="clear" w:color="auto" w:fill="FFFFFF"/>
        <w:tabs>
          <w:tab w:val="left" w:leader="underscore" w:pos="8921"/>
        </w:tabs>
        <w:spacing w:before="173"/>
        <w:ind w:left="43"/>
        <w:rPr>
          <w:sz w:val="24"/>
          <w:szCs w:val="24"/>
        </w:rPr>
      </w:pPr>
      <w:r w:rsidRPr="00982DB8">
        <w:rPr>
          <w:spacing w:val="-3"/>
          <w:sz w:val="24"/>
          <w:szCs w:val="24"/>
        </w:rPr>
        <w:t>Основание:</w:t>
      </w: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</w:p>
    <w:p w:rsidR="00A276B2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  <w:r w:rsidRPr="00982DB8">
        <w:rPr>
          <w:spacing w:val="-11"/>
          <w:sz w:val="24"/>
          <w:szCs w:val="24"/>
        </w:rPr>
        <w:t>Руководитель органа</w:t>
      </w:r>
      <w:r w:rsidR="00A276B2">
        <w:rPr>
          <w:spacing w:val="-11"/>
          <w:sz w:val="24"/>
          <w:szCs w:val="24"/>
        </w:rPr>
        <w:t xml:space="preserve"> (заместитель)</w:t>
      </w:r>
      <w:r w:rsidRPr="00982DB8">
        <w:rPr>
          <w:spacing w:val="-11"/>
          <w:sz w:val="24"/>
          <w:szCs w:val="24"/>
        </w:rPr>
        <w:t xml:space="preserve">, </w:t>
      </w:r>
    </w:p>
    <w:p w:rsid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  <w:r w:rsidRPr="00982DB8">
        <w:rPr>
          <w:spacing w:val="-11"/>
          <w:sz w:val="24"/>
          <w:szCs w:val="24"/>
        </w:rPr>
        <w:t>назначившего проверку:</w:t>
      </w:r>
    </w:p>
    <w:p w:rsidR="00982DB8" w:rsidRPr="00982DB8" w:rsidRDefault="00982DB8" w:rsidP="00982DB8">
      <w:pPr>
        <w:shd w:val="clear" w:color="auto" w:fill="FFFFFF"/>
        <w:ind w:left="29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___________________   ____________________</w:t>
      </w:r>
    </w:p>
    <w:p w:rsidR="00982DB8" w:rsidRDefault="00190E5C" w:rsidP="00190E5C">
      <w:pPr>
        <w:shd w:val="clear" w:color="auto" w:fill="FFFFFF"/>
        <w:tabs>
          <w:tab w:val="left" w:pos="3119"/>
        </w:tabs>
        <w:ind w:right="-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(подпись)                        (ФИО)</w:t>
      </w:r>
    </w:p>
    <w:p w:rsidR="00982DB8" w:rsidRPr="00982DB8" w:rsidRDefault="00982DB8" w:rsidP="00982DB8">
      <w:pPr>
        <w:shd w:val="clear" w:color="auto" w:fill="FFFFFF"/>
        <w:tabs>
          <w:tab w:val="left" w:pos="3119"/>
        </w:tabs>
        <w:spacing w:line="626" w:lineRule="exact"/>
        <w:ind w:right="-93"/>
        <w:rPr>
          <w:sz w:val="24"/>
          <w:szCs w:val="24"/>
        </w:rPr>
      </w:pPr>
      <w:r w:rsidRPr="00982DB8">
        <w:rPr>
          <w:sz w:val="24"/>
          <w:szCs w:val="24"/>
        </w:rPr>
        <w:t>М.П.</w:t>
      </w:r>
    </w:p>
    <w:p w:rsidR="00982DB8" w:rsidRDefault="00982DB8" w:rsidP="004F79EB">
      <w:pPr>
        <w:ind w:firstLine="709"/>
        <w:jc w:val="right"/>
        <w:rPr>
          <w:sz w:val="24"/>
          <w:szCs w:val="24"/>
        </w:rPr>
      </w:pPr>
    </w:p>
    <w:sectPr w:rsidR="00982DB8" w:rsidSect="00627C3B">
      <w:pgSz w:w="11909" w:h="16834"/>
      <w:pgMar w:top="851" w:right="1112" w:bottom="360" w:left="18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E2"/>
    <w:multiLevelType w:val="singleLevel"/>
    <w:tmpl w:val="A68CC022"/>
    <w:lvl w:ilvl="0">
      <w:start w:val="8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6F97715"/>
    <w:multiLevelType w:val="singleLevel"/>
    <w:tmpl w:val="77A222DC"/>
    <w:lvl w:ilvl="0">
      <w:start w:val="3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6F1D69"/>
    <w:multiLevelType w:val="singleLevel"/>
    <w:tmpl w:val="E5A6D162"/>
    <w:lvl w:ilvl="0">
      <w:start w:val="50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1EAC6BEF"/>
    <w:multiLevelType w:val="singleLevel"/>
    <w:tmpl w:val="DC508E7C"/>
    <w:lvl w:ilvl="0">
      <w:start w:val="8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4">
    <w:nsid w:val="20871E9D"/>
    <w:multiLevelType w:val="singleLevel"/>
    <w:tmpl w:val="579C589E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7325872"/>
    <w:multiLevelType w:val="singleLevel"/>
    <w:tmpl w:val="8A100C62"/>
    <w:lvl w:ilvl="0">
      <w:start w:val="5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2FF61B30"/>
    <w:multiLevelType w:val="singleLevel"/>
    <w:tmpl w:val="4A6C6A6A"/>
    <w:lvl w:ilvl="0">
      <w:start w:val="6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EF4C59"/>
    <w:multiLevelType w:val="singleLevel"/>
    <w:tmpl w:val="64348D4A"/>
    <w:lvl w:ilvl="0">
      <w:start w:val="11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>
    <w:nsid w:val="3B7E2034"/>
    <w:multiLevelType w:val="multilevel"/>
    <w:tmpl w:val="C81685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7072BB9"/>
    <w:multiLevelType w:val="singleLevel"/>
    <w:tmpl w:val="3228A9CA"/>
    <w:lvl w:ilvl="0">
      <w:start w:val="8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>
    <w:nsid w:val="49AA4F3A"/>
    <w:multiLevelType w:val="singleLevel"/>
    <w:tmpl w:val="767E296A"/>
    <w:lvl w:ilvl="0">
      <w:start w:val="7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4C504FB5"/>
    <w:multiLevelType w:val="singleLevel"/>
    <w:tmpl w:val="3BFCA340"/>
    <w:lvl w:ilvl="0">
      <w:start w:val="3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4C8E3350"/>
    <w:multiLevelType w:val="hybridMultilevel"/>
    <w:tmpl w:val="7A56CC08"/>
    <w:lvl w:ilvl="0" w:tplc="3782DAC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066F24"/>
    <w:multiLevelType w:val="singleLevel"/>
    <w:tmpl w:val="0C349364"/>
    <w:lvl w:ilvl="0">
      <w:start w:val="9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6C24611E"/>
    <w:multiLevelType w:val="singleLevel"/>
    <w:tmpl w:val="FF8A0034"/>
    <w:lvl w:ilvl="0">
      <w:start w:val="12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6FB36518"/>
    <w:multiLevelType w:val="singleLevel"/>
    <w:tmpl w:val="0ECAC0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76656564"/>
    <w:multiLevelType w:val="singleLevel"/>
    <w:tmpl w:val="0804E8A4"/>
    <w:lvl w:ilvl="0">
      <w:start w:val="7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7">
    <w:nsid w:val="77EC662A"/>
    <w:multiLevelType w:val="singleLevel"/>
    <w:tmpl w:val="5AB2B252"/>
    <w:lvl w:ilvl="0">
      <w:start w:val="10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8">
    <w:nsid w:val="7C2864A1"/>
    <w:multiLevelType w:val="singleLevel"/>
    <w:tmpl w:val="5D48F176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A4E86"/>
    <w:rsid w:val="00000B2D"/>
    <w:rsid w:val="000278C5"/>
    <w:rsid w:val="00037FF4"/>
    <w:rsid w:val="00040015"/>
    <w:rsid w:val="00055150"/>
    <w:rsid w:val="000556F1"/>
    <w:rsid w:val="00061BC7"/>
    <w:rsid w:val="00066036"/>
    <w:rsid w:val="00083359"/>
    <w:rsid w:val="000966A1"/>
    <w:rsid w:val="000B0DEA"/>
    <w:rsid w:val="000E33FC"/>
    <w:rsid w:val="000F1331"/>
    <w:rsid w:val="000F42B7"/>
    <w:rsid w:val="000F737C"/>
    <w:rsid w:val="00111FB9"/>
    <w:rsid w:val="00113824"/>
    <w:rsid w:val="00120212"/>
    <w:rsid w:val="001239EF"/>
    <w:rsid w:val="00137104"/>
    <w:rsid w:val="00140BB0"/>
    <w:rsid w:val="001540FD"/>
    <w:rsid w:val="001555CE"/>
    <w:rsid w:val="001667D2"/>
    <w:rsid w:val="00170DF6"/>
    <w:rsid w:val="00182706"/>
    <w:rsid w:val="00184E55"/>
    <w:rsid w:val="00187AD9"/>
    <w:rsid w:val="00190E5C"/>
    <w:rsid w:val="00193822"/>
    <w:rsid w:val="00193EEB"/>
    <w:rsid w:val="001B37A0"/>
    <w:rsid w:val="001C07C3"/>
    <w:rsid w:val="001C0C15"/>
    <w:rsid w:val="001C5D5B"/>
    <w:rsid w:val="00203C25"/>
    <w:rsid w:val="002163AE"/>
    <w:rsid w:val="002346B1"/>
    <w:rsid w:val="00236CD4"/>
    <w:rsid w:val="00243DE2"/>
    <w:rsid w:val="00247F4F"/>
    <w:rsid w:val="002507EF"/>
    <w:rsid w:val="00253A25"/>
    <w:rsid w:val="002622F3"/>
    <w:rsid w:val="00295DF0"/>
    <w:rsid w:val="002C7C97"/>
    <w:rsid w:val="002E047F"/>
    <w:rsid w:val="003138C5"/>
    <w:rsid w:val="003274F7"/>
    <w:rsid w:val="0033620E"/>
    <w:rsid w:val="0033655D"/>
    <w:rsid w:val="00337010"/>
    <w:rsid w:val="00340B53"/>
    <w:rsid w:val="00340D24"/>
    <w:rsid w:val="0035438A"/>
    <w:rsid w:val="00357392"/>
    <w:rsid w:val="00374996"/>
    <w:rsid w:val="00376656"/>
    <w:rsid w:val="00384914"/>
    <w:rsid w:val="003A2DAF"/>
    <w:rsid w:val="003C410E"/>
    <w:rsid w:val="003E63D0"/>
    <w:rsid w:val="003F19FC"/>
    <w:rsid w:val="003F51BA"/>
    <w:rsid w:val="004016C4"/>
    <w:rsid w:val="004057A7"/>
    <w:rsid w:val="00421BF2"/>
    <w:rsid w:val="00450C9A"/>
    <w:rsid w:val="00462FE7"/>
    <w:rsid w:val="0047174C"/>
    <w:rsid w:val="00493C7C"/>
    <w:rsid w:val="004949F8"/>
    <w:rsid w:val="00496577"/>
    <w:rsid w:val="004A0BB0"/>
    <w:rsid w:val="004A47B9"/>
    <w:rsid w:val="004C24CD"/>
    <w:rsid w:val="004C26EA"/>
    <w:rsid w:val="004F1CE4"/>
    <w:rsid w:val="004F79EB"/>
    <w:rsid w:val="00510558"/>
    <w:rsid w:val="005125EE"/>
    <w:rsid w:val="00512AA2"/>
    <w:rsid w:val="005339E7"/>
    <w:rsid w:val="00540220"/>
    <w:rsid w:val="00542A71"/>
    <w:rsid w:val="005644D3"/>
    <w:rsid w:val="00566F8F"/>
    <w:rsid w:val="005759DE"/>
    <w:rsid w:val="005965B9"/>
    <w:rsid w:val="005C5922"/>
    <w:rsid w:val="005D5264"/>
    <w:rsid w:val="005D74E4"/>
    <w:rsid w:val="00601610"/>
    <w:rsid w:val="00602BB3"/>
    <w:rsid w:val="0062065E"/>
    <w:rsid w:val="00625733"/>
    <w:rsid w:val="00627C3B"/>
    <w:rsid w:val="006311B6"/>
    <w:rsid w:val="00633F2A"/>
    <w:rsid w:val="0064079F"/>
    <w:rsid w:val="00641751"/>
    <w:rsid w:val="00646672"/>
    <w:rsid w:val="00646CE5"/>
    <w:rsid w:val="0066276E"/>
    <w:rsid w:val="00667F90"/>
    <w:rsid w:val="00672890"/>
    <w:rsid w:val="0067354D"/>
    <w:rsid w:val="006778D6"/>
    <w:rsid w:val="006817A5"/>
    <w:rsid w:val="006944F5"/>
    <w:rsid w:val="0069459B"/>
    <w:rsid w:val="00696CE2"/>
    <w:rsid w:val="006A1A52"/>
    <w:rsid w:val="006A4E86"/>
    <w:rsid w:val="006A66F3"/>
    <w:rsid w:val="006B5BF2"/>
    <w:rsid w:val="006C27DF"/>
    <w:rsid w:val="006C2A79"/>
    <w:rsid w:val="006D6338"/>
    <w:rsid w:val="006F72ED"/>
    <w:rsid w:val="00700CDE"/>
    <w:rsid w:val="00710BEE"/>
    <w:rsid w:val="0071327B"/>
    <w:rsid w:val="00715FDA"/>
    <w:rsid w:val="00722CF2"/>
    <w:rsid w:val="00734D99"/>
    <w:rsid w:val="00737FA1"/>
    <w:rsid w:val="007418A0"/>
    <w:rsid w:val="00777509"/>
    <w:rsid w:val="00787749"/>
    <w:rsid w:val="007A5C94"/>
    <w:rsid w:val="007D1435"/>
    <w:rsid w:val="007D72E6"/>
    <w:rsid w:val="007E70F4"/>
    <w:rsid w:val="007F3344"/>
    <w:rsid w:val="00803EE8"/>
    <w:rsid w:val="00804421"/>
    <w:rsid w:val="008105FB"/>
    <w:rsid w:val="00841A6F"/>
    <w:rsid w:val="00850FCD"/>
    <w:rsid w:val="00854C29"/>
    <w:rsid w:val="00880ACB"/>
    <w:rsid w:val="00884EB2"/>
    <w:rsid w:val="0089164F"/>
    <w:rsid w:val="00892FB2"/>
    <w:rsid w:val="00895090"/>
    <w:rsid w:val="008976F6"/>
    <w:rsid w:val="00897C9D"/>
    <w:rsid w:val="008A1403"/>
    <w:rsid w:val="008A4AF2"/>
    <w:rsid w:val="008A6F8D"/>
    <w:rsid w:val="008B2916"/>
    <w:rsid w:val="008D35BC"/>
    <w:rsid w:val="008D7040"/>
    <w:rsid w:val="008D728B"/>
    <w:rsid w:val="008E090B"/>
    <w:rsid w:val="008E0BCF"/>
    <w:rsid w:val="009043F1"/>
    <w:rsid w:val="0090771D"/>
    <w:rsid w:val="009552D3"/>
    <w:rsid w:val="00982013"/>
    <w:rsid w:val="00982DB8"/>
    <w:rsid w:val="009A7E18"/>
    <w:rsid w:val="009B62A6"/>
    <w:rsid w:val="009D1FBF"/>
    <w:rsid w:val="009E0BC0"/>
    <w:rsid w:val="009E2F3D"/>
    <w:rsid w:val="00A07FE8"/>
    <w:rsid w:val="00A20DA2"/>
    <w:rsid w:val="00A217CE"/>
    <w:rsid w:val="00A276B2"/>
    <w:rsid w:val="00A30559"/>
    <w:rsid w:val="00A31653"/>
    <w:rsid w:val="00A45141"/>
    <w:rsid w:val="00A7267C"/>
    <w:rsid w:val="00A84334"/>
    <w:rsid w:val="00A87C67"/>
    <w:rsid w:val="00A96110"/>
    <w:rsid w:val="00AA02B3"/>
    <w:rsid w:val="00AC214E"/>
    <w:rsid w:val="00AC5CBB"/>
    <w:rsid w:val="00AC6A2F"/>
    <w:rsid w:val="00AF5CE7"/>
    <w:rsid w:val="00AF65BB"/>
    <w:rsid w:val="00B16A7E"/>
    <w:rsid w:val="00B17CE4"/>
    <w:rsid w:val="00B17F1D"/>
    <w:rsid w:val="00B21079"/>
    <w:rsid w:val="00B23F45"/>
    <w:rsid w:val="00B42721"/>
    <w:rsid w:val="00B521FB"/>
    <w:rsid w:val="00B9734D"/>
    <w:rsid w:val="00BA5201"/>
    <w:rsid w:val="00BA6655"/>
    <w:rsid w:val="00BD1C29"/>
    <w:rsid w:val="00BD33E4"/>
    <w:rsid w:val="00C02AE9"/>
    <w:rsid w:val="00C05B8A"/>
    <w:rsid w:val="00C15863"/>
    <w:rsid w:val="00C3447D"/>
    <w:rsid w:val="00C40B69"/>
    <w:rsid w:val="00C471FC"/>
    <w:rsid w:val="00C51AA9"/>
    <w:rsid w:val="00C52482"/>
    <w:rsid w:val="00C52F21"/>
    <w:rsid w:val="00C83030"/>
    <w:rsid w:val="00CA1158"/>
    <w:rsid w:val="00CB5D2E"/>
    <w:rsid w:val="00CD1D7A"/>
    <w:rsid w:val="00CD5B92"/>
    <w:rsid w:val="00CD6719"/>
    <w:rsid w:val="00CD68EB"/>
    <w:rsid w:val="00D1362C"/>
    <w:rsid w:val="00D14582"/>
    <w:rsid w:val="00D22B57"/>
    <w:rsid w:val="00D44FAA"/>
    <w:rsid w:val="00D65B9C"/>
    <w:rsid w:val="00D71D26"/>
    <w:rsid w:val="00D8565C"/>
    <w:rsid w:val="00DA67EA"/>
    <w:rsid w:val="00DB3FD9"/>
    <w:rsid w:val="00DD1539"/>
    <w:rsid w:val="00DD350B"/>
    <w:rsid w:val="00DD783C"/>
    <w:rsid w:val="00DF3EFE"/>
    <w:rsid w:val="00DF6B05"/>
    <w:rsid w:val="00E15B63"/>
    <w:rsid w:val="00E16FEA"/>
    <w:rsid w:val="00E31331"/>
    <w:rsid w:val="00E32893"/>
    <w:rsid w:val="00E66BD1"/>
    <w:rsid w:val="00E66F15"/>
    <w:rsid w:val="00E72F8E"/>
    <w:rsid w:val="00EA1EEC"/>
    <w:rsid w:val="00EC4977"/>
    <w:rsid w:val="00ED778A"/>
    <w:rsid w:val="00EE781E"/>
    <w:rsid w:val="00F125B8"/>
    <w:rsid w:val="00F15195"/>
    <w:rsid w:val="00F554DF"/>
    <w:rsid w:val="00F56099"/>
    <w:rsid w:val="00F66FF2"/>
    <w:rsid w:val="00F72752"/>
    <w:rsid w:val="00F739D1"/>
    <w:rsid w:val="00F757C0"/>
    <w:rsid w:val="00F85CBC"/>
    <w:rsid w:val="00F87149"/>
    <w:rsid w:val="00FA02AF"/>
    <w:rsid w:val="00FA7262"/>
    <w:rsid w:val="00FB60D7"/>
    <w:rsid w:val="00FC1236"/>
    <w:rsid w:val="00FD6BBA"/>
    <w:rsid w:val="00FE5727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1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A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A5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1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A1A52"/>
    <w:pPr>
      <w:ind w:left="283" w:hanging="283"/>
    </w:pPr>
  </w:style>
  <w:style w:type="paragraph" w:styleId="20">
    <w:name w:val="List 2"/>
    <w:basedOn w:val="a"/>
    <w:rsid w:val="006A1A52"/>
    <w:pPr>
      <w:ind w:left="566" w:hanging="283"/>
    </w:pPr>
  </w:style>
  <w:style w:type="paragraph" w:styleId="30">
    <w:name w:val="List 3"/>
    <w:basedOn w:val="a"/>
    <w:rsid w:val="006A1A52"/>
    <w:pPr>
      <w:ind w:left="849" w:hanging="283"/>
    </w:pPr>
  </w:style>
  <w:style w:type="paragraph" w:styleId="a4">
    <w:name w:val="List Continue"/>
    <w:basedOn w:val="a"/>
    <w:rsid w:val="006A1A52"/>
    <w:pPr>
      <w:spacing w:after="120"/>
      <w:ind w:left="283"/>
    </w:pPr>
  </w:style>
  <w:style w:type="paragraph" w:styleId="a5">
    <w:name w:val="Body Text"/>
    <w:basedOn w:val="a"/>
    <w:rsid w:val="006A1A52"/>
    <w:pPr>
      <w:spacing w:after="120"/>
    </w:pPr>
  </w:style>
  <w:style w:type="paragraph" w:styleId="a6">
    <w:name w:val="Body Text Indent"/>
    <w:basedOn w:val="a"/>
    <w:rsid w:val="006A1A52"/>
    <w:pPr>
      <w:spacing w:after="120"/>
      <w:ind w:left="283"/>
    </w:pPr>
  </w:style>
  <w:style w:type="paragraph" w:styleId="a7">
    <w:name w:val="Body Text First Indent"/>
    <w:basedOn w:val="a5"/>
    <w:rsid w:val="006A1A52"/>
    <w:pPr>
      <w:ind w:firstLine="210"/>
    </w:pPr>
  </w:style>
  <w:style w:type="paragraph" w:styleId="21">
    <w:name w:val="Body Text First Indent 2"/>
    <w:basedOn w:val="a6"/>
    <w:rsid w:val="006A1A52"/>
    <w:pPr>
      <w:ind w:firstLine="210"/>
    </w:pPr>
  </w:style>
  <w:style w:type="paragraph" w:styleId="a8">
    <w:name w:val="Note Heading"/>
    <w:basedOn w:val="a"/>
    <w:next w:val="a"/>
    <w:rsid w:val="006A1A52"/>
  </w:style>
  <w:style w:type="character" w:styleId="a9">
    <w:name w:val="Hyperlink"/>
    <w:basedOn w:val="a0"/>
    <w:rsid w:val="006A1A52"/>
    <w:rPr>
      <w:color w:val="0000FF"/>
      <w:u w:val="single"/>
    </w:rPr>
  </w:style>
  <w:style w:type="paragraph" w:styleId="aa">
    <w:name w:val="Balloon Text"/>
    <w:basedOn w:val="a"/>
    <w:link w:val="ab"/>
    <w:rsid w:val="00B21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07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53A2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53A25"/>
    <w:rPr>
      <w:b/>
      <w:sz w:val="28"/>
    </w:rPr>
  </w:style>
  <w:style w:type="paragraph" w:customStyle="1" w:styleId="ConsPlusTitle">
    <w:name w:val="ConsPlusTitle"/>
    <w:rsid w:val="00512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D153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737F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0DE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f">
    <w:name w:val="Table Grid"/>
    <w:basedOn w:val="a1"/>
    <w:rsid w:val="00313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cp:lastPrinted>2021-06-15T00:03:00Z</cp:lastPrinted>
  <dcterms:created xsi:type="dcterms:W3CDTF">2021-06-15T00:12:00Z</dcterms:created>
  <dcterms:modified xsi:type="dcterms:W3CDTF">2021-06-15T00:12:00Z</dcterms:modified>
</cp:coreProperties>
</file>