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601" w:rsidRDefault="00B67601" w:rsidP="00B67601"/>
    <w:tbl>
      <w:tblPr>
        <w:tblW w:w="8849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691"/>
        <w:gridCol w:w="3184"/>
        <w:gridCol w:w="3974"/>
      </w:tblGrid>
      <w:tr w:rsidR="00B67601" w:rsidRPr="00253A25" w:rsidTr="00206C52">
        <w:trPr>
          <w:trHeight w:val="143"/>
        </w:trPr>
        <w:tc>
          <w:tcPr>
            <w:tcW w:w="8849" w:type="dxa"/>
            <w:gridSpan w:val="3"/>
          </w:tcPr>
          <w:p w:rsidR="00B67601" w:rsidRDefault="00B67601" w:rsidP="00206C52">
            <w:pPr>
              <w:pStyle w:val="ae"/>
              <w:rPr>
                <w:snapToGrid w:val="0"/>
                <w:sz w:val="21"/>
                <w:szCs w:val="21"/>
              </w:rPr>
            </w:pPr>
            <w:r w:rsidRPr="00253A25">
              <w:rPr>
                <w:snapToGrid w:val="0"/>
                <w:sz w:val="21"/>
                <w:szCs w:val="21"/>
              </w:rPr>
              <w:object w:dxaOrig="600" w:dyaOrig="85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1.15pt;height:43pt" o:ole="" fillcolor="window">
                  <v:imagedata r:id="rId8" o:title=""/>
                </v:shape>
                <o:OLEObject Type="Embed" ProgID="Word.Picture.8" ShapeID="_x0000_i1025" DrawAspect="Content" ObjectID="_1546085798" r:id="rId9"/>
              </w:object>
            </w:r>
          </w:p>
          <w:p w:rsidR="00B67601" w:rsidRPr="00253A25" w:rsidRDefault="00B67601" w:rsidP="00206C52">
            <w:pPr>
              <w:pStyle w:val="ae"/>
              <w:rPr>
                <w:sz w:val="21"/>
                <w:szCs w:val="21"/>
              </w:rPr>
            </w:pPr>
          </w:p>
          <w:p w:rsidR="00B67601" w:rsidRPr="00E16FEA" w:rsidRDefault="00B67601" w:rsidP="00206C52">
            <w:pPr>
              <w:pStyle w:val="ae"/>
              <w:rPr>
                <w:sz w:val="21"/>
                <w:szCs w:val="21"/>
              </w:rPr>
            </w:pPr>
            <w:r w:rsidRPr="00E16FEA">
              <w:rPr>
                <w:sz w:val="21"/>
                <w:szCs w:val="21"/>
              </w:rPr>
              <w:t xml:space="preserve">ФИНАНСОВОЕ УПРАВЛЕНИЕ </w:t>
            </w:r>
          </w:p>
          <w:p w:rsidR="00B67601" w:rsidRPr="00E16FEA" w:rsidRDefault="00B67601" w:rsidP="00206C52">
            <w:pPr>
              <w:pStyle w:val="ae"/>
              <w:rPr>
                <w:snapToGrid w:val="0"/>
                <w:sz w:val="21"/>
                <w:szCs w:val="21"/>
              </w:rPr>
            </w:pPr>
            <w:r w:rsidRPr="00E16FEA">
              <w:rPr>
                <w:sz w:val="21"/>
                <w:szCs w:val="21"/>
              </w:rPr>
              <w:t xml:space="preserve">АДМИНИСТРАЦИИ </w:t>
            </w:r>
            <w:r w:rsidRPr="00E16FEA">
              <w:rPr>
                <w:snapToGrid w:val="0"/>
                <w:sz w:val="21"/>
                <w:szCs w:val="21"/>
              </w:rPr>
              <w:t>ИВАНОВСКОГО РАЙОНА</w:t>
            </w:r>
          </w:p>
          <w:p w:rsidR="00B67601" w:rsidRPr="00253A25" w:rsidRDefault="00B67601" w:rsidP="00206C52">
            <w:pPr>
              <w:spacing w:line="259" w:lineRule="auto"/>
              <w:jc w:val="center"/>
              <w:rPr>
                <w:b/>
                <w:snapToGrid w:val="0"/>
                <w:sz w:val="21"/>
                <w:szCs w:val="21"/>
              </w:rPr>
            </w:pPr>
          </w:p>
          <w:p w:rsidR="00B67601" w:rsidRPr="00253A25" w:rsidRDefault="00B67601" w:rsidP="00206C52">
            <w:pPr>
              <w:pStyle w:val="1"/>
              <w:rPr>
                <w:sz w:val="21"/>
                <w:szCs w:val="21"/>
              </w:rPr>
            </w:pPr>
            <w:r w:rsidRPr="00253A25">
              <w:rPr>
                <w:sz w:val="21"/>
                <w:szCs w:val="21"/>
              </w:rPr>
              <w:t>ПРИКАЗ</w:t>
            </w:r>
          </w:p>
          <w:p w:rsidR="00B67601" w:rsidRPr="00253A25" w:rsidRDefault="00B67601" w:rsidP="00206C52">
            <w:pPr>
              <w:rPr>
                <w:sz w:val="21"/>
                <w:szCs w:val="21"/>
              </w:rPr>
            </w:pPr>
          </w:p>
          <w:p w:rsidR="00B67601" w:rsidRPr="00253A25" w:rsidRDefault="00B67601" w:rsidP="00206C52">
            <w:pPr>
              <w:spacing w:line="259" w:lineRule="auto"/>
              <w:jc w:val="center"/>
              <w:rPr>
                <w:b/>
                <w:snapToGrid w:val="0"/>
                <w:sz w:val="21"/>
                <w:szCs w:val="21"/>
              </w:rPr>
            </w:pPr>
          </w:p>
        </w:tc>
      </w:tr>
      <w:tr w:rsidR="00B67601" w:rsidRPr="00253A25" w:rsidTr="00206C52">
        <w:trPr>
          <w:trHeight w:val="42"/>
        </w:trPr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67601" w:rsidRPr="00253A25" w:rsidRDefault="00B67601" w:rsidP="00206C52">
            <w:pPr>
              <w:pStyle w:val="ae"/>
              <w:ind w:right="196"/>
              <w:jc w:val="left"/>
              <w:rPr>
                <w:b w:val="0"/>
                <w:bCs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30.12.2016        </w:t>
            </w:r>
          </w:p>
        </w:tc>
        <w:tc>
          <w:tcPr>
            <w:tcW w:w="3184" w:type="dxa"/>
            <w:vAlign w:val="bottom"/>
          </w:tcPr>
          <w:p w:rsidR="00B67601" w:rsidRPr="00253A25" w:rsidRDefault="00B67601" w:rsidP="00206C52">
            <w:pPr>
              <w:pStyle w:val="ae"/>
              <w:ind w:right="102"/>
              <w:rPr>
                <w:b w:val="0"/>
                <w:sz w:val="21"/>
                <w:szCs w:val="21"/>
                <w:u w:val="single"/>
              </w:rPr>
            </w:pPr>
          </w:p>
        </w:tc>
        <w:tc>
          <w:tcPr>
            <w:tcW w:w="3974" w:type="dxa"/>
            <w:vAlign w:val="bottom"/>
          </w:tcPr>
          <w:p w:rsidR="00B67601" w:rsidRPr="00F36165" w:rsidRDefault="00B67601" w:rsidP="00206C52">
            <w:pPr>
              <w:pStyle w:val="ae"/>
              <w:ind w:right="102"/>
              <w:rPr>
                <w:sz w:val="21"/>
                <w:szCs w:val="21"/>
                <w:u w:val="single"/>
              </w:rPr>
            </w:pPr>
            <w:r w:rsidRPr="00F36165">
              <w:rPr>
                <w:sz w:val="21"/>
                <w:szCs w:val="21"/>
                <w:u w:val="single"/>
              </w:rPr>
              <w:t xml:space="preserve"> № </w:t>
            </w:r>
            <w:r>
              <w:rPr>
                <w:sz w:val="21"/>
                <w:szCs w:val="21"/>
                <w:u w:val="single"/>
              </w:rPr>
              <w:t>113</w:t>
            </w:r>
          </w:p>
        </w:tc>
      </w:tr>
      <w:tr w:rsidR="00B67601" w:rsidRPr="00253A25" w:rsidTr="00206C52">
        <w:trPr>
          <w:trHeight w:val="80"/>
        </w:trPr>
        <w:tc>
          <w:tcPr>
            <w:tcW w:w="8849" w:type="dxa"/>
            <w:gridSpan w:val="3"/>
          </w:tcPr>
          <w:p w:rsidR="00B67601" w:rsidRPr="00253A25" w:rsidRDefault="00B67601" w:rsidP="00206C52">
            <w:pPr>
              <w:pStyle w:val="ae"/>
              <w:rPr>
                <w:b w:val="0"/>
                <w:sz w:val="21"/>
                <w:szCs w:val="21"/>
              </w:rPr>
            </w:pPr>
          </w:p>
          <w:p w:rsidR="00B67601" w:rsidRDefault="00B67601" w:rsidP="00206C52">
            <w:pPr>
              <w:pStyle w:val="ae"/>
              <w:rPr>
                <w:b w:val="0"/>
                <w:sz w:val="21"/>
                <w:szCs w:val="21"/>
              </w:rPr>
            </w:pPr>
            <w:proofErr w:type="gramStart"/>
            <w:r w:rsidRPr="00253A25">
              <w:rPr>
                <w:b w:val="0"/>
                <w:sz w:val="21"/>
                <w:szCs w:val="21"/>
              </w:rPr>
              <w:t>с</w:t>
            </w:r>
            <w:proofErr w:type="gramEnd"/>
            <w:r w:rsidRPr="00253A25">
              <w:rPr>
                <w:b w:val="0"/>
                <w:sz w:val="21"/>
                <w:szCs w:val="21"/>
              </w:rPr>
              <w:t>. Ивановка</w:t>
            </w:r>
          </w:p>
          <w:p w:rsidR="00B67601" w:rsidRPr="00253A25" w:rsidRDefault="00B67601" w:rsidP="00206C52">
            <w:pPr>
              <w:pStyle w:val="ae"/>
              <w:rPr>
                <w:b w:val="0"/>
                <w:sz w:val="21"/>
                <w:szCs w:val="21"/>
              </w:rPr>
            </w:pPr>
          </w:p>
        </w:tc>
      </w:tr>
    </w:tbl>
    <w:p w:rsidR="00B67601" w:rsidRPr="00B67601" w:rsidRDefault="00B67601" w:rsidP="00B67601">
      <w:pPr>
        <w:jc w:val="both"/>
        <w:rPr>
          <w:sz w:val="20"/>
          <w:szCs w:val="20"/>
        </w:rPr>
      </w:pPr>
      <w:r w:rsidRPr="00B67601">
        <w:rPr>
          <w:sz w:val="20"/>
          <w:szCs w:val="20"/>
        </w:rPr>
        <w:t>Об утверждении</w:t>
      </w:r>
      <w:r w:rsidR="006318FA">
        <w:rPr>
          <w:sz w:val="20"/>
          <w:szCs w:val="20"/>
        </w:rPr>
        <w:t xml:space="preserve"> П</w:t>
      </w:r>
      <w:r w:rsidRPr="00B67601">
        <w:rPr>
          <w:sz w:val="20"/>
          <w:szCs w:val="20"/>
        </w:rPr>
        <w:t>орядка взаимодействии</w:t>
      </w:r>
    </w:p>
    <w:p w:rsidR="00B67601" w:rsidRPr="00B67601" w:rsidRDefault="00B67601" w:rsidP="00B67601">
      <w:pPr>
        <w:jc w:val="both"/>
        <w:rPr>
          <w:sz w:val="20"/>
          <w:szCs w:val="20"/>
        </w:rPr>
      </w:pPr>
      <w:r w:rsidRPr="00B67601">
        <w:rPr>
          <w:sz w:val="20"/>
          <w:szCs w:val="20"/>
        </w:rPr>
        <w:t>финансового управления Администрации Ивановского</w:t>
      </w:r>
    </w:p>
    <w:p w:rsidR="00B67601" w:rsidRPr="00B67601" w:rsidRDefault="00B67601" w:rsidP="00B67601">
      <w:pPr>
        <w:jc w:val="both"/>
        <w:rPr>
          <w:sz w:val="20"/>
          <w:szCs w:val="20"/>
        </w:rPr>
      </w:pPr>
      <w:r w:rsidRPr="00B67601">
        <w:rPr>
          <w:sz w:val="20"/>
          <w:szCs w:val="20"/>
        </w:rPr>
        <w:t>района с субъектами контроля</w:t>
      </w:r>
      <w:proofErr w:type="gramStart"/>
      <w:r w:rsidRPr="00B67601">
        <w:rPr>
          <w:sz w:val="20"/>
          <w:szCs w:val="20"/>
        </w:rPr>
        <w:t xml:space="preserve"> ,</w:t>
      </w:r>
      <w:proofErr w:type="gramEnd"/>
      <w:r w:rsidRPr="00B67601">
        <w:rPr>
          <w:sz w:val="20"/>
          <w:szCs w:val="20"/>
        </w:rPr>
        <w:t xml:space="preserve"> предусмотренного ч.5 ст.99</w:t>
      </w:r>
    </w:p>
    <w:p w:rsidR="00B67601" w:rsidRPr="00B67601" w:rsidRDefault="00B67601" w:rsidP="00B67601">
      <w:pPr>
        <w:jc w:val="both"/>
        <w:rPr>
          <w:sz w:val="20"/>
          <w:szCs w:val="20"/>
        </w:rPr>
      </w:pPr>
      <w:r w:rsidRPr="00B67601">
        <w:rPr>
          <w:sz w:val="20"/>
          <w:szCs w:val="20"/>
        </w:rPr>
        <w:t xml:space="preserve">Федерального закона № 44-ФЗ « О </w:t>
      </w:r>
      <w:proofErr w:type="gramStart"/>
      <w:r w:rsidRPr="00B67601">
        <w:rPr>
          <w:sz w:val="20"/>
          <w:szCs w:val="20"/>
        </w:rPr>
        <w:t>контрактной</w:t>
      </w:r>
      <w:proofErr w:type="gramEnd"/>
    </w:p>
    <w:p w:rsidR="00B67601" w:rsidRPr="00B67601" w:rsidRDefault="00B67601" w:rsidP="00B67601">
      <w:pPr>
        <w:jc w:val="both"/>
        <w:rPr>
          <w:sz w:val="20"/>
          <w:szCs w:val="20"/>
        </w:rPr>
      </w:pPr>
      <w:r w:rsidRPr="00B67601">
        <w:rPr>
          <w:sz w:val="20"/>
          <w:szCs w:val="20"/>
        </w:rPr>
        <w:t>системе в сфере закупок товаров, работ, услуг</w:t>
      </w:r>
    </w:p>
    <w:p w:rsidR="00B67601" w:rsidRPr="00B67601" w:rsidRDefault="00B67601" w:rsidP="00B67601">
      <w:pPr>
        <w:jc w:val="both"/>
        <w:rPr>
          <w:sz w:val="20"/>
          <w:szCs w:val="20"/>
        </w:rPr>
      </w:pPr>
      <w:r w:rsidRPr="00B67601">
        <w:rPr>
          <w:sz w:val="20"/>
          <w:szCs w:val="20"/>
        </w:rPr>
        <w:t xml:space="preserve">для обеспечения </w:t>
      </w:r>
      <w:proofErr w:type="gramStart"/>
      <w:r w:rsidRPr="00B67601">
        <w:rPr>
          <w:sz w:val="20"/>
          <w:szCs w:val="20"/>
        </w:rPr>
        <w:t>государственных</w:t>
      </w:r>
      <w:proofErr w:type="gramEnd"/>
      <w:r w:rsidRPr="00B67601">
        <w:rPr>
          <w:sz w:val="20"/>
          <w:szCs w:val="20"/>
        </w:rPr>
        <w:t xml:space="preserve"> и </w:t>
      </w:r>
    </w:p>
    <w:p w:rsidR="00B67601" w:rsidRPr="00B67601" w:rsidRDefault="00B67601" w:rsidP="00B67601">
      <w:pPr>
        <w:jc w:val="both"/>
        <w:rPr>
          <w:sz w:val="20"/>
          <w:szCs w:val="20"/>
        </w:rPr>
      </w:pPr>
      <w:r w:rsidRPr="00B67601">
        <w:rPr>
          <w:sz w:val="20"/>
          <w:szCs w:val="20"/>
        </w:rPr>
        <w:t>муниципальных нужд»</w:t>
      </w:r>
    </w:p>
    <w:p w:rsidR="00B67601" w:rsidRPr="00B67601" w:rsidRDefault="00B67601" w:rsidP="00B67601">
      <w:pPr>
        <w:jc w:val="both"/>
        <w:rPr>
          <w:sz w:val="20"/>
          <w:szCs w:val="20"/>
        </w:rPr>
      </w:pPr>
    </w:p>
    <w:p w:rsidR="00B67601" w:rsidRDefault="00B67601" w:rsidP="00B67601">
      <w:pPr>
        <w:jc w:val="both"/>
      </w:pPr>
    </w:p>
    <w:p w:rsidR="00B67601" w:rsidRPr="00266521" w:rsidRDefault="00B67601" w:rsidP="00B67601">
      <w:pPr>
        <w:pStyle w:val="af0"/>
        <w:shd w:val="clear" w:color="auto" w:fill="F8F8F8"/>
        <w:jc w:val="both"/>
        <w:rPr>
          <w:color w:val="020C22"/>
          <w:sz w:val="28"/>
          <w:szCs w:val="28"/>
        </w:rPr>
      </w:pPr>
      <w:r>
        <w:tab/>
      </w:r>
      <w:proofErr w:type="gramStart"/>
      <w:r w:rsidRPr="00266521">
        <w:rPr>
          <w:color w:val="020C22"/>
          <w:sz w:val="28"/>
          <w:szCs w:val="28"/>
        </w:rPr>
        <w:t>В целях реализации части 5 статьи 99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 и в соответствии с пунктом 11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</w:t>
      </w:r>
      <w:proofErr w:type="gramEnd"/>
      <w:r w:rsidRPr="00266521">
        <w:rPr>
          <w:color w:val="020C22"/>
          <w:sz w:val="28"/>
          <w:szCs w:val="28"/>
        </w:rPr>
        <w:t xml:space="preserve"> </w:t>
      </w:r>
      <w:proofErr w:type="gramStart"/>
      <w:r w:rsidRPr="00266521">
        <w:rPr>
          <w:color w:val="020C22"/>
          <w:sz w:val="28"/>
          <w:szCs w:val="28"/>
        </w:rPr>
        <w:t>нужд», утвержденных постановлением Правительства Российской Федерации от 12.12.2015г. № 1367 и с учетом общих требований к порядку взаимодействия при осуществлении контроля финансовых органов субъектов Российской Федерации и муниципальных образований, органов управления государственными внебюджетными фондами с субъектами контроля, указанными в </w:t>
      </w:r>
      <w:hyperlink r:id="rId10" w:history="1">
        <w:r w:rsidRPr="00266521">
          <w:rPr>
            <w:color w:val="00278C"/>
            <w:sz w:val="28"/>
            <w:szCs w:val="28"/>
          </w:rPr>
          <w:t>пунктах 4</w:t>
        </w:r>
      </w:hyperlink>
      <w:r w:rsidRPr="00266521">
        <w:rPr>
          <w:color w:val="020C22"/>
          <w:sz w:val="28"/>
          <w:szCs w:val="28"/>
        </w:rPr>
        <w:t>,5 Правил осуществления контроля, предусмотренного частью 5 статьи 99 Федерального закона "О контрактной системе в сфере закупок товаров, работ</w:t>
      </w:r>
      <w:proofErr w:type="gramEnd"/>
      <w:r w:rsidRPr="00266521">
        <w:rPr>
          <w:color w:val="020C22"/>
          <w:sz w:val="28"/>
          <w:szCs w:val="28"/>
        </w:rPr>
        <w:t xml:space="preserve">, услуг для обеспечения государственных и муниципальных нужд", утвержденных постановлением Правительства Российской Федерации от 12 декабря 2015 г. N 1367, утвержденных приказом Министерства финансов Российской Федерации от 22.07.2016г. № 120н, </w:t>
      </w:r>
      <w:proofErr w:type="spellStart"/>
      <w:proofErr w:type="gramStart"/>
      <w:r w:rsidRPr="00266521">
        <w:rPr>
          <w:color w:val="020C22"/>
          <w:sz w:val="28"/>
          <w:szCs w:val="28"/>
        </w:rPr>
        <w:t>п</w:t>
      </w:r>
      <w:proofErr w:type="spellEnd"/>
      <w:proofErr w:type="gramEnd"/>
      <w:r w:rsidRPr="00266521">
        <w:rPr>
          <w:color w:val="020C22"/>
          <w:sz w:val="28"/>
          <w:szCs w:val="28"/>
        </w:rPr>
        <w:t xml:space="preserve"> </w:t>
      </w:r>
      <w:proofErr w:type="spellStart"/>
      <w:r w:rsidRPr="00266521">
        <w:rPr>
          <w:color w:val="020C22"/>
          <w:sz w:val="28"/>
          <w:szCs w:val="28"/>
        </w:rPr>
        <w:t>р</w:t>
      </w:r>
      <w:proofErr w:type="spellEnd"/>
      <w:r w:rsidRPr="00266521">
        <w:rPr>
          <w:color w:val="020C22"/>
          <w:sz w:val="28"/>
          <w:szCs w:val="28"/>
        </w:rPr>
        <w:t xml:space="preserve"> и к а </w:t>
      </w:r>
      <w:proofErr w:type="spellStart"/>
      <w:r w:rsidRPr="00266521">
        <w:rPr>
          <w:color w:val="020C22"/>
          <w:sz w:val="28"/>
          <w:szCs w:val="28"/>
        </w:rPr>
        <w:t>з</w:t>
      </w:r>
      <w:proofErr w:type="spellEnd"/>
      <w:r w:rsidRPr="00266521">
        <w:rPr>
          <w:color w:val="020C22"/>
          <w:sz w:val="28"/>
          <w:szCs w:val="28"/>
        </w:rPr>
        <w:t xml:space="preserve"> </w:t>
      </w:r>
      <w:proofErr w:type="spellStart"/>
      <w:r w:rsidRPr="00266521">
        <w:rPr>
          <w:color w:val="020C22"/>
          <w:sz w:val="28"/>
          <w:szCs w:val="28"/>
        </w:rPr>
        <w:t>ы</w:t>
      </w:r>
      <w:proofErr w:type="spellEnd"/>
      <w:r w:rsidRPr="00266521">
        <w:rPr>
          <w:color w:val="020C22"/>
          <w:sz w:val="28"/>
          <w:szCs w:val="28"/>
        </w:rPr>
        <w:t xml:space="preserve"> в а ю:</w:t>
      </w:r>
    </w:p>
    <w:p w:rsidR="00B67601" w:rsidRPr="00266521" w:rsidRDefault="00B67601" w:rsidP="00B67601">
      <w:pPr>
        <w:shd w:val="clear" w:color="auto" w:fill="F8F8F8"/>
        <w:spacing w:before="100" w:beforeAutospacing="1" w:after="100" w:afterAutospacing="1"/>
        <w:jc w:val="both"/>
        <w:rPr>
          <w:color w:val="020C22"/>
          <w:sz w:val="28"/>
          <w:szCs w:val="28"/>
        </w:rPr>
      </w:pPr>
      <w:r w:rsidRPr="00266521">
        <w:rPr>
          <w:color w:val="020C22"/>
          <w:sz w:val="28"/>
          <w:szCs w:val="28"/>
        </w:rPr>
        <w:t> </w:t>
      </w:r>
      <w:r>
        <w:rPr>
          <w:color w:val="020C22"/>
          <w:sz w:val="28"/>
          <w:szCs w:val="28"/>
        </w:rPr>
        <w:tab/>
      </w:r>
      <w:proofErr w:type="gramStart"/>
      <w:r>
        <w:rPr>
          <w:color w:val="020C22"/>
          <w:sz w:val="28"/>
          <w:szCs w:val="28"/>
        </w:rPr>
        <w:t>1</w:t>
      </w:r>
      <w:r w:rsidRPr="00266521">
        <w:rPr>
          <w:color w:val="020C22"/>
          <w:sz w:val="28"/>
          <w:szCs w:val="28"/>
        </w:rPr>
        <w:t>.Утвердить прилагаемый Порядок взаимодействия при осуществлении контроля финансовым управлением</w:t>
      </w:r>
      <w:r w:rsidR="006318FA">
        <w:rPr>
          <w:color w:val="020C22"/>
          <w:sz w:val="28"/>
          <w:szCs w:val="28"/>
        </w:rPr>
        <w:t xml:space="preserve"> Администрации </w:t>
      </w:r>
      <w:r w:rsidRPr="00266521">
        <w:rPr>
          <w:color w:val="020C22"/>
          <w:sz w:val="28"/>
          <w:szCs w:val="28"/>
        </w:rPr>
        <w:t xml:space="preserve"> Ивановского района Амурской области 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</w:t>
      </w:r>
      <w:r w:rsidRPr="00266521">
        <w:rPr>
          <w:color w:val="020C22"/>
          <w:sz w:val="28"/>
          <w:szCs w:val="28"/>
        </w:rPr>
        <w:lastRenderedPageBreak/>
        <w:t>утвержденных постановлением Правительства Российской Федерации от 12.12.2015г. № 1367.</w:t>
      </w:r>
      <w:proofErr w:type="gramEnd"/>
    </w:p>
    <w:p w:rsidR="00B67601" w:rsidRPr="00266521" w:rsidRDefault="00B67601" w:rsidP="00B67601">
      <w:pPr>
        <w:shd w:val="clear" w:color="auto" w:fill="F8F8F8"/>
        <w:spacing w:before="100" w:beforeAutospacing="1" w:after="100" w:afterAutospacing="1"/>
        <w:ind w:firstLine="708"/>
        <w:jc w:val="both"/>
        <w:rPr>
          <w:color w:val="020C22"/>
          <w:sz w:val="28"/>
          <w:szCs w:val="28"/>
        </w:rPr>
      </w:pPr>
      <w:r w:rsidRPr="00266521">
        <w:rPr>
          <w:color w:val="020C22"/>
          <w:sz w:val="28"/>
          <w:szCs w:val="28"/>
        </w:rPr>
        <w:t>2. Настоящий приказ вступает в силу с 1 января 2017 года и применяется к правоотношениям, связанным с размещением планов закупок на 2017 год и на плановый период 2018 и 2019 годов и планов-графиков закупок на 2017 год.</w:t>
      </w:r>
    </w:p>
    <w:p w:rsidR="00B67601" w:rsidRPr="00171ECD" w:rsidRDefault="00B67601" w:rsidP="00B676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Приказа оставляю за собой.</w:t>
      </w:r>
    </w:p>
    <w:p w:rsidR="00B67601" w:rsidRPr="007B266F" w:rsidRDefault="00B67601" w:rsidP="00B67601">
      <w:pPr>
        <w:jc w:val="both"/>
        <w:rPr>
          <w:sz w:val="28"/>
          <w:szCs w:val="28"/>
        </w:rPr>
      </w:pPr>
    </w:p>
    <w:p w:rsidR="00B67601" w:rsidRPr="007B266F" w:rsidRDefault="00B67601" w:rsidP="00B67601">
      <w:pPr>
        <w:jc w:val="both"/>
        <w:rPr>
          <w:sz w:val="28"/>
          <w:szCs w:val="28"/>
        </w:rPr>
      </w:pPr>
    </w:p>
    <w:p w:rsidR="00B67601" w:rsidRDefault="00B67601" w:rsidP="00B676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заместителя главы </w:t>
      </w:r>
      <w:r w:rsidR="00293C74">
        <w:rPr>
          <w:sz w:val="28"/>
          <w:szCs w:val="28"/>
        </w:rPr>
        <w:t>администрации</w:t>
      </w:r>
    </w:p>
    <w:p w:rsidR="00B67601" w:rsidRPr="007B266F" w:rsidRDefault="00B67601" w:rsidP="00B67601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начальник финансового управления                                                 </w:t>
      </w:r>
      <w:proofErr w:type="spellStart"/>
      <w:r>
        <w:rPr>
          <w:sz w:val="28"/>
          <w:szCs w:val="28"/>
        </w:rPr>
        <w:t>И.А.Шмагун</w:t>
      </w:r>
      <w:proofErr w:type="spellEnd"/>
    </w:p>
    <w:p w:rsidR="00B67601" w:rsidRDefault="00B67601" w:rsidP="00B67601">
      <w:pPr>
        <w:jc w:val="right"/>
        <w:rPr>
          <w:sz w:val="26"/>
          <w:szCs w:val="26"/>
        </w:rPr>
      </w:pPr>
    </w:p>
    <w:p w:rsidR="00B67601" w:rsidRDefault="00B67601" w:rsidP="00B67601">
      <w:pPr>
        <w:jc w:val="right"/>
        <w:rPr>
          <w:sz w:val="26"/>
          <w:szCs w:val="26"/>
        </w:rPr>
      </w:pPr>
    </w:p>
    <w:p w:rsidR="00B67601" w:rsidRDefault="00B67601" w:rsidP="00B67601">
      <w:pPr>
        <w:jc w:val="right"/>
        <w:rPr>
          <w:sz w:val="26"/>
          <w:szCs w:val="26"/>
        </w:rPr>
      </w:pPr>
    </w:p>
    <w:p w:rsidR="00B67601" w:rsidRDefault="00B67601" w:rsidP="00B67601">
      <w:pPr>
        <w:jc w:val="right"/>
        <w:rPr>
          <w:sz w:val="26"/>
          <w:szCs w:val="26"/>
        </w:rPr>
      </w:pPr>
    </w:p>
    <w:p w:rsidR="00B67601" w:rsidRDefault="00B67601" w:rsidP="00B67601">
      <w:pPr>
        <w:jc w:val="right"/>
        <w:rPr>
          <w:sz w:val="26"/>
          <w:szCs w:val="26"/>
        </w:rPr>
      </w:pPr>
    </w:p>
    <w:p w:rsidR="00B67601" w:rsidRDefault="00B67601" w:rsidP="004D40D1">
      <w:pPr>
        <w:rPr>
          <w:sz w:val="28"/>
          <w:szCs w:val="28"/>
        </w:rPr>
      </w:pPr>
    </w:p>
    <w:p w:rsidR="00B67601" w:rsidRDefault="00B67601" w:rsidP="004D40D1">
      <w:pPr>
        <w:rPr>
          <w:sz w:val="28"/>
          <w:szCs w:val="28"/>
        </w:rPr>
      </w:pPr>
    </w:p>
    <w:p w:rsidR="00B67601" w:rsidRDefault="00B67601" w:rsidP="004D40D1">
      <w:pPr>
        <w:rPr>
          <w:sz w:val="28"/>
          <w:szCs w:val="28"/>
        </w:rPr>
      </w:pPr>
    </w:p>
    <w:p w:rsidR="00B67601" w:rsidRDefault="00B67601" w:rsidP="004D40D1">
      <w:pPr>
        <w:rPr>
          <w:sz w:val="28"/>
          <w:szCs w:val="28"/>
        </w:rPr>
      </w:pPr>
    </w:p>
    <w:p w:rsidR="00B67601" w:rsidRDefault="00B67601" w:rsidP="004D40D1">
      <w:pPr>
        <w:rPr>
          <w:sz w:val="28"/>
          <w:szCs w:val="28"/>
        </w:rPr>
      </w:pPr>
    </w:p>
    <w:p w:rsidR="00B67601" w:rsidRDefault="00B67601" w:rsidP="004D40D1">
      <w:pPr>
        <w:rPr>
          <w:sz w:val="28"/>
          <w:szCs w:val="28"/>
        </w:rPr>
      </w:pPr>
    </w:p>
    <w:p w:rsidR="00B67601" w:rsidRDefault="00B67601" w:rsidP="004D40D1">
      <w:pPr>
        <w:rPr>
          <w:sz w:val="28"/>
          <w:szCs w:val="28"/>
        </w:rPr>
      </w:pPr>
    </w:p>
    <w:p w:rsidR="00B67601" w:rsidRDefault="00B67601" w:rsidP="004D40D1">
      <w:pPr>
        <w:rPr>
          <w:sz w:val="28"/>
          <w:szCs w:val="28"/>
        </w:rPr>
      </w:pPr>
    </w:p>
    <w:p w:rsidR="00B67601" w:rsidRDefault="00B67601" w:rsidP="004D40D1">
      <w:pPr>
        <w:rPr>
          <w:sz w:val="28"/>
          <w:szCs w:val="28"/>
        </w:rPr>
      </w:pPr>
    </w:p>
    <w:p w:rsidR="00B67601" w:rsidRDefault="00B67601" w:rsidP="004D40D1">
      <w:pPr>
        <w:rPr>
          <w:sz w:val="28"/>
          <w:szCs w:val="28"/>
        </w:rPr>
      </w:pPr>
    </w:p>
    <w:p w:rsidR="00B67601" w:rsidRDefault="00B67601" w:rsidP="004D40D1">
      <w:pPr>
        <w:rPr>
          <w:sz w:val="28"/>
          <w:szCs w:val="28"/>
        </w:rPr>
      </w:pPr>
    </w:p>
    <w:p w:rsidR="00B67601" w:rsidRDefault="00B67601" w:rsidP="004D40D1">
      <w:pPr>
        <w:rPr>
          <w:sz w:val="28"/>
          <w:szCs w:val="28"/>
        </w:rPr>
      </w:pPr>
    </w:p>
    <w:p w:rsidR="00B67601" w:rsidRDefault="00B67601" w:rsidP="004D40D1">
      <w:pPr>
        <w:rPr>
          <w:sz w:val="28"/>
          <w:szCs w:val="28"/>
        </w:rPr>
      </w:pPr>
    </w:p>
    <w:p w:rsidR="00B67601" w:rsidRDefault="00B67601" w:rsidP="004D40D1">
      <w:pPr>
        <w:rPr>
          <w:sz w:val="28"/>
          <w:szCs w:val="28"/>
        </w:rPr>
      </w:pPr>
    </w:p>
    <w:p w:rsidR="00B67601" w:rsidRDefault="00B67601" w:rsidP="004D40D1">
      <w:pPr>
        <w:rPr>
          <w:sz w:val="28"/>
          <w:szCs w:val="28"/>
        </w:rPr>
      </w:pPr>
    </w:p>
    <w:p w:rsidR="00B67601" w:rsidRDefault="00B67601" w:rsidP="004D40D1">
      <w:pPr>
        <w:rPr>
          <w:sz w:val="28"/>
          <w:szCs w:val="28"/>
        </w:rPr>
      </w:pPr>
    </w:p>
    <w:p w:rsidR="00B67601" w:rsidRDefault="00B67601" w:rsidP="004D40D1">
      <w:pPr>
        <w:rPr>
          <w:sz w:val="28"/>
          <w:szCs w:val="28"/>
        </w:rPr>
      </w:pPr>
    </w:p>
    <w:p w:rsidR="00B67601" w:rsidRDefault="00B67601" w:rsidP="004D40D1">
      <w:pPr>
        <w:rPr>
          <w:sz w:val="28"/>
          <w:szCs w:val="28"/>
        </w:rPr>
      </w:pPr>
    </w:p>
    <w:p w:rsidR="00B67601" w:rsidRDefault="00B67601" w:rsidP="004D40D1">
      <w:pPr>
        <w:rPr>
          <w:sz w:val="28"/>
          <w:szCs w:val="28"/>
        </w:rPr>
      </w:pPr>
    </w:p>
    <w:p w:rsidR="00B67601" w:rsidRDefault="00B67601" w:rsidP="004D40D1">
      <w:pPr>
        <w:rPr>
          <w:sz w:val="28"/>
          <w:szCs w:val="28"/>
        </w:rPr>
      </w:pPr>
    </w:p>
    <w:p w:rsidR="00B67601" w:rsidRDefault="00B67601" w:rsidP="004D40D1">
      <w:pPr>
        <w:rPr>
          <w:sz w:val="28"/>
          <w:szCs w:val="28"/>
        </w:rPr>
      </w:pPr>
    </w:p>
    <w:p w:rsidR="00B67601" w:rsidRDefault="00B67601" w:rsidP="004D40D1">
      <w:pPr>
        <w:rPr>
          <w:sz w:val="28"/>
          <w:szCs w:val="28"/>
        </w:rPr>
      </w:pPr>
    </w:p>
    <w:p w:rsidR="00B67601" w:rsidRDefault="00B67601" w:rsidP="004D40D1">
      <w:pPr>
        <w:rPr>
          <w:sz w:val="28"/>
          <w:szCs w:val="28"/>
        </w:rPr>
      </w:pPr>
    </w:p>
    <w:p w:rsidR="00B67601" w:rsidRDefault="00B67601" w:rsidP="004D40D1">
      <w:pPr>
        <w:rPr>
          <w:sz w:val="28"/>
          <w:szCs w:val="28"/>
        </w:rPr>
      </w:pPr>
    </w:p>
    <w:p w:rsidR="00B67601" w:rsidRDefault="00B67601" w:rsidP="004D40D1">
      <w:pPr>
        <w:rPr>
          <w:sz w:val="28"/>
          <w:szCs w:val="28"/>
        </w:rPr>
      </w:pPr>
    </w:p>
    <w:p w:rsidR="00B67601" w:rsidRDefault="00B67601" w:rsidP="004D40D1">
      <w:pPr>
        <w:rPr>
          <w:sz w:val="28"/>
          <w:szCs w:val="28"/>
        </w:rPr>
      </w:pPr>
    </w:p>
    <w:p w:rsidR="00B67601" w:rsidRDefault="00B67601" w:rsidP="004D40D1">
      <w:pPr>
        <w:rPr>
          <w:sz w:val="28"/>
          <w:szCs w:val="28"/>
        </w:rPr>
      </w:pPr>
    </w:p>
    <w:p w:rsidR="00B67601" w:rsidRDefault="00B67601" w:rsidP="004D40D1">
      <w:pPr>
        <w:rPr>
          <w:sz w:val="28"/>
          <w:szCs w:val="28"/>
        </w:rPr>
      </w:pPr>
    </w:p>
    <w:p w:rsidR="004D40D1" w:rsidRDefault="00412FAD" w:rsidP="004D40D1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44.9pt;margin-top:-9pt;width:225pt;height:107.95pt;z-index:251660288" strokecolor="white">
            <v:textbox style="mso-next-textbox:#_x0000_s1026">
              <w:txbxContent>
                <w:p w:rsidR="007B33AD" w:rsidRDefault="007B33AD" w:rsidP="004D40D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УТВЕРЖДЕН</w:t>
                  </w:r>
                </w:p>
                <w:p w:rsidR="007B33AD" w:rsidRDefault="007B33AD" w:rsidP="004D40D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приказом </w:t>
                  </w:r>
                  <w:r w:rsidR="00C43A68">
                    <w:rPr>
                      <w:sz w:val="28"/>
                      <w:szCs w:val="28"/>
                    </w:rPr>
                    <w:t>финансового управления</w:t>
                  </w:r>
                </w:p>
                <w:p w:rsidR="00C43A68" w:rsidRDefault="00C43A68" w:rsidP="004D40D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Администрации Ивановского района</w:t>
                  </w:r>
                </w:p>
                <w:p w:rsidR="007B33AD" w:rsidRPr="006151DA" w:rsidRDefault="007B33AD" w:rsidP="004D40D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от «</w:t>
                  </w:r>
                  <w:r w:rsidR="00C43A68">
                    <w:rPr>
                      <w:sz w:val="28"/>
                      <w:szCs w:val="28"/>
                    </w:rPr>
                    <w:t>30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="00C43A68">
                    <w:rPr>
                      <w:sz w:val="28"/>
                      <w:szCs w:val="28"/>
                    </w:rPr>
                    <w:t>декабря</w:t>
                  </w:r>
                  <w:r>
                    <w:rPr>
                      <w:sz w:val="28"/>
                      <w:szCs w:val="28"/>
                    </w:rPr>
                    <w:t>2016г.</w:t>
                  </w:r>
                  <w:r w:rsidR="00C43A68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>№</w:t>
                  </w:r>
                  <w:r w:rsidR="00C43A68">
                    <w:rPr>
                      <w:sz w:val="28"/>
                      <w:szCs w:val="28"/>
                    </w:rPr>
                    <w:t>113</w:t>
                  </w:r>
                </w:p>
              </w:txbxContent>
            </v:textbox>
          </v:shape>
        </w:pict>
      </w:r>
    </w:p>
    <w:p w:rsidR="004D40D1" w:rsidRDefault="004D40D1" w:rsidP="004D40D1">
      <w:pPr>
        <w:rPr>
          <w:sz w:val="28"/>
          <w:szCs w:val="28"/>
        </w:rPr>
      </w:pPr>
    </w:p>
    <w:p w:rsidR="004D40D1" w:rsidRPr="006151DA" w:rsidRDefault="004D40D1" w:rsidP="004D40D1">
      <w:pPr>
        <w:rPr>
          <w:sz w:val="28"/>
          <w:szCs w:val="28"/>
        </w:rPr>
      </w:pPr>
    </w:p>
    <w:p w:rsidR="004D40D1" w:rsidRPr="006151DA" w:rsidRDefault="004D40D1" w:rsidP="004D40D1">
      <w:pPr>
        <w:rPr>
          <w:sz w:val="28"/>
          <w:szCs w:val="28"/>
        </w:rPr>
      </w:pPr>
    </w:p>
    <w:p w:rsidR="004D40D1" w:rsidRPr="006151DA" w:rsidRDefault="004D40D1" w:rsidP="004D40D1">
      <w:pPr>
        <w:rPr>
          <w:sz w:val="28"/>
          <w:szCs w:val="28"/>
        </w:rPr>
      </w:pPr>
    </w:p>
    <w:p w:rsidR="004D40D1" w:rsidRDefault="004D40D1" w:rsidP="004D40D1">
      <w:pPr>
        <w:rPr>
          <w:sz w:val="28"/>
          <w:szCs w:val="28"/>
        </w:rPr>
      </w:pPr>
    </w:p>
    <w:p w:rsidR="004D40D1" w:rsidRPr="00BA5AF7" w:rsidRDefault="004D40D1" w:rsidP="004D40D1">
      <w:pPr>
        <w:tabs>
          <w:tab w:val="left" w:pos="4050"/>
        </w:tabs>
        <w:jc w:val="center"/>
        <w:rPr>
          <w:b/>
          <w:sz w:val="28"/>
          <w:szCs w:val="28"/>
        </w:rPr>
      </w:pPr>
      <w:r w:rsidRPr="00BA5AF7">
        <w:rPr>
          <w:b/>
          <w:sz w:val="28"/>
          <w:szCs w:val="28"/>
        </w:rPr>
        <w:t xml:space="preserve">ПОРЯДОК </w:t>
      </w:r>
    </w:p>
    <w:p w:rsidR="00722BA3" w:rsidRPr="004758E6" w:rsidRDefault="00722BA3" w:rsidP="00722BA3">
      <w:pPr>
        <w:pStyle w:val="ConsPlusTitle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взаимодействия при осуществлении контроля </w:t>
      </w:r>
      <w:r w:rsidR="00B90E3E">
        <w:rPr>
          <w:sz w:val="28"/>
          <w:szCs w:val="28"/>
        </w:rPr>
        <w:t>финансовым управлением Администрации Ивановского района Амурской области</w:t>
      </w:r>
      <w:r>
        <w:rPr>
          <w:sz w:val="28"/>
          <w:szCs w:val="28"/>
        </w:rPr>
        <w:t xml:space="preserve"> с субъектами контроля, указанными </w:t>
      </w:r>
      <w:r w:rsidRPr="00C43A68">
        <w:rPr>
          <w:sz w:val="28"/>
          <w:szCs w:val="28"/>
        </w:rPr>
        <w:t>в пункте 4</w:t>
      </w:r>
      <w:r>
        <w:rPr>
          <w:sz w:val="28"/>
          <w:szCs w:val="28"/>
        </w:rPr>
        <w:t xml:space="preserve"> Правил 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</w:t>
      </w:r>
      <w:r w:rsidR="002B7C3A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утвержденных  Постановлением Правительства Российской Федерации от 12.12.2015г. № 1367</w:t>
      </w:r>
      <w:proofErr w:type="gramEnd"/>
    </w:p>
    <w:p w:rsidR="004D40D1" w:rsidRDefault="004D40D1" w:rsidP="004D40D1">
      <w:pPr>
        <w:tabs>
          <w:tab w:val="left" w:pos="4050"/>
        </w:tabs>
        <w:jc w:val="center"/>
        <w:rPr>
          <w:sz w:val="28"/>
          <w:szCs w:val="28"/>
        </w:rPr>
      </w:pPr>
    </w:p>
    <w:p w:rsidR="00722BA3" w:rsidRPr="00BA5AF7" w:rsidRDefault="004D40D1" w:rsidP="00722BA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 </w:t>
      </w:r>
      <w:r w:rsidRPr="00BA5AF7">
        <w:rPr>
          <w:rFonts w:eastAsiaTheme="minorHAnsi"/>
          <w:sz w:val="28"/>
          <w:szCs w:val="28"/>
          <w:lang w:eastAsia="en-US"/>
        </w:rPr>
        <w:t xml:space="preserve">Настоящий Порядок устанавливает правила взаимодействия </w:t>
      </w:r>
      <w:r w:rsidR="00B90E3E">
        <w:rPr>
          <w:rFonts w:eastAsiaTheme="minorHAnsi"/>
          <w:sz w:val="28"/>
          <w:szCs w:val="28"/>
          <w:lang w:eastAsia="en-US"/>
        </w:rPr>
        <w:t xml:space="preserve">финансового управления Администрации Ивановского района Амурской области (далее </w:t>
      </w:r>
      <w:proofErr w:type="gramStart"/>
      <w:r w:rsidR="00B90E3E">
        <w:rPr>
          <w:rFonts w:eastAsiaTheme="minorHAnsi"/>
          <w:sz w:val="28"/>
          <w:szCs w:val="28"/>
          <w:lang w:eastAsia="en-US"/>
        </w:rPr>
        <w:t>–ф</w:t>
      </w:r>
      <w:proofErr w:type="gramEnd"/>
      <w:r w:rsidR="00B90E3E">
        <w:rPr>
          <w:rFonts w:eastAsiaTheme="minorHAnsi"/>
          <w:sz w:val="28"/>
          <w:szCs w:val="28"/>
          <w:lang w:eastAsia="en-US"/>
        </w:rPr>
        <w:t xml:space="preserve">инансовое управление) </w:t>
      </w:r>
      <w:r w:rsidRPr="00BA5AF7">
        <w:rPr>
          <w:rFonts w:eastAsiaTheme="minorHAnsi"/>
          <w:sz w:val="28"/>
          <w:szCs w:val="28"/>
          <w:lang w:eastAsia="en-US"/>
        </w:rPr>
        <w:t xml:space="preserve">с субъектами контроля, указанными в </w:t>
      </w:r>
      <w:r w:rsidR="00722BA3" w:rsidRPr="00C43A68">
        <w:rPr>
          <w:rFonts w:eastAsiaTheme="minorHAnsi"/>
          <w:sz w:val="28"/>
          <w:szCs w:val="28"/>
          <w:lang w:eastAsia="en-US"/>
        </w:rPr>
        <w:t>п. 4</w:t>
      </w:r>
      <w:r w:rsidR="00722BA3">
        <w:rPr>
          <w:rFonts w:eastAsiaTheme="minorHAnsi"/>
          <w:sz w:val="28"/>
          <w:szCs w:val="28"/>
          <w:lang w:eastAsia="en-US"/>
        </w:rPr>
        <w:t xml:space="preserve"> </w:t>
      </w:r>
      <w:r w:rsidRPr="00BA5AF7">
        <w:rPr>
          <w:rFonts w:eastAsiaTheme="minorHAnsi"/>
          <w:sz w:val="28"/>
          <w:szCs w:val="28"/>
          <w:lang w:eastAsia="en-US"/>
        </w:rPr>
        <w:t xml:space="preserve">Правил осуществления контроля, предусмотренного </w:t>
      </w:r>
      <w:hyperlink r:id="rId11" w:history="1">
        <w:r w:rsidRPr="00BA5AF7">
          <w:rPr>
            <w:rFonts w:eastAsiaTheme="minorHAnsi"/>
            <w:sz w:val="28"/>
            <w:szCs w:val="28"/>
            <w:lang w:eastAsia="en-US"/>
          </w:rPr>
          <w:t>частью 5 статьи 99</w:t>
        </w:r>
      </w:hyperlink>
      <w:r w:rsidRPr="00BA5AF7">
        <w:rPr>
          <w:rFonts w:eastAsiaTheme="minorHAnsi"/>
          <w:sz w:val="28"/>
          <w:szCs w:val="28"/>
          <w:lang w:eastAsia="en-US"/>
        </w:rPr>
        <w:t xml:space="preserve">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12.12.2015 № 1367  (далее - субъе</w:t>
      </w:r>
      <w:r w:rsidR="00722BA3">
        <w:rPr>
          <w:rFonts w:eastAsiaTheme="minorHAnsi"/>
          <w:sz w:val="28"/>
          <w:szCs w:val="28"/>
          <w:lang w:eastAsia="en-US"/>
        </w:rPr>
        <w:t xml:space="preserve">кты контроля, Правила контроля), </w:t>
      </w:r>
      <w:r w:rsidR="00722BA3" w:rsidRPr="00BA5AF7">
        <w:rPr>
          <w:rFonts w:eastAsiaTheme="minorHAnsi"/>
          <w:sz w:val="28"/>
          <w:szCs w:val="28"/>
          <w:lang w:eastAsia="en-US"/>
        </w:rPr>
        <w:t xml:space="preserve">а также формы направления субъектами контроля сведений в случаях, </w:t>
      </w:r>
      <w:r w:rsidR="00722BA3">
        <w:rPr>
          <w:rFonts w:eastAsiaTheme="minorHAnsi"/>
          <w:sz w:val="28"/>
          <w:szCs w:val="28"/>
          <w:lang w:eastAsia="en-US"/>
        </w:rPr>
        <w:t xml:space="preserve">предусмотренных </w:t>
      </w:r>
      <w:hyperlink r:id="rId12" w:history="1">
        <w:r w:rsidR="00722BA3" w:rsidRPr="00BA5AF7">
          <w:rPr>
            <w:rFonts w:eastAsiaTheme="minorHAnsi"/>
            <w:sz w:val="28"/>
            <w:szCs w:val="28"/>
            <w:lang w:eastAsia="en-US"/>
          </w:rPr>
          <w:t>пунктом 10</w:t>
        </w:r>
      </w:hyperlink>
      <w:r w:rsidR="00722BA3" w:rsidRPr="00BA5AF7">
        <w:rPr>
          <w:rFonts w:eastAsiaTheme="minorHAnsi"/>
          <w:sz w:val="28"/>
          <w:szCs w:val="28"/>
          <w:lang w:eastAsia="en-US"/>
        </w:rPr>
        <w:t xml:space="preserve"> Правил контроля, и формы </w:t>
      </w:r>
      <w:r w:rsidR="00B90E3E" w:rsidRPr="00C43A68">
        <w:rPr>
          <w:rFonts w:eastAsiaTheme="minorHAnsi"/>
          <w:sz w:val="28"/>
          <w:szCs w:val="28"/>
          <w:lang w:eastAsia="en-US"/>
        </w:rPr>
        <w:t>протоколов</w:t>
      </w:r>
      <w:proofErr w:type="gramStart"/>
      <w:r w:rsidR="00B90E3E" w:rsidRPr="00C43A68">
        <w:rPr>
          <w:rFonts w:eastAsiaTheme="minorHAnsi"/>
          <w:sz w:val="28"/>
          <w:szCs w:val="28"/>
          <w:lang w:eastAsia="en-US"/>
        </w:rPr>
        <w:t xml:space="preserve"> </w:t>
      </w:r>
      <w:r w:rsidR="00722BA3" w:rsidRPr="00BA5AF7">
        <w:rPr>
          <w:rFonts w:eastAsiaTheme="minorHAnsi"/>
          <w:sz w:val="28"/>
          <w:szCs w:val="28"/>
          <w:lang w:eastAsia="en-US"/>
        </w:rPr>
        <w:t>,</w:t>
      </w:r>
      <w:proofErr w:type="gramEnd"/>
      <w:r w:rsidR="00722BA3" w:rsidRPr="00BA5AF7">
        <w:rPr>
          <w:rFonts w:eastAsiaTheme="minorHAnsi"/>
          <w:sz w:val="28"/>
          <w:szCs w:val="28"/>
          <w:lang w:eastAsia="en-US"/>
        </w:rPr>
        <w:t xml:space="preserve"> направляемых </w:t>
      </w:r>
      <w:r w:rsidR="00B90E3E">
        <w:rPr>
          <w:rFonts w:eastAsiaTheme="minorHAnsi"/>
          <w:sz w:val="28"/>
          <w:szCs w:val="28"/>
          <w:lang w:eastAsia="en-US"/>
        </w:rPr>
        <w:t>финансовым управлением</w:t>
      </w:r>
      <w:r w:rsidR="00722BA3" w:rsidRPr="00BA5AF7">
        <w:rPr>
          <w:rFonts w:eastAsiaTheme="minorHAnsi"/>
          <w:sz w:val="28"/>
          <w:szCs w:val="28"/>
          <w:lang w:eastAsia="en-US"/>
        </w:rPr>
        <w:t xml:space="preserve"> субъектам контроля.</w:t>
      </w:r>
    </w:p>
    <w:p w:rsidR="008246FE" w:rsidRDefault="00722BA3" w:rsidP="004D40D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Настоящий </w:t>
      </w:r>
      <w:r w:rsidR="004D40D1" w:rsidRPr="00BA5AF7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Порядок  применяется </w:t>
      </w:r>
      <w:r w:rsidR="004D40D1" w:rsidRPr="00BA5AF7">
        <w:rPr>
          <w:rFonts w:eastAsiaTheme="minorHAnsi"/>
          <w:sz w:val="28"/>
          <w:szCs w:val="28"/>
          <w:lang w:eastAsia="en-US"/>
        </w:rPr>
        <w:t xml:space="preserve">при размещении </w:t>
      </w:r>
      <w:r>
        <w:rPr>
          <w:rFonts w:eastAsiaTheme="minorHAnsi"/>
          <w:sz w:val="28"/>
          <w:szCs w:val="28"/>
          <w:lang w:eastAsia="en-US"/>
        </w:rPr>
        <w:t>субъектами контроля</w:t>
      </w:r>
      <w:r w:rsidR="004D40D1" w:rsidRPr="00BA5AF7">
        <w:rPr>
          <w:rFonts w:eastAsiaTheme="minorHAnsi"/>
          <w:sz w:val="28"/>
          <w:szCs w:val="28"/>
          <w:lang w:eastAsia="en-US"/>
        </w:rPr>
        <w:t xml:space="preserve"> в единой информационной системе в сфере закупок или направлении на согласование в  </w:t>
      </w:r>
      <w:r w:rsidR="00B90E3E">
        <w:rPr>
          <w:rFonts w:eastAsiaTheme="minorHAnsi"/>
          <w:sz w:val="28"/>
          <w:szCs w:val="28"/>
          <w:lang w:eastAsia="en-US"/>
        </w:rPr>
        <w:t>финансовое управление</w:t>
      </w:r>
      <w:r w:rsidR="004D40D1" w:rsidRPr="00BA5AF7">
        <w:rPr>
          <w:rFonts w:eastAsiaTheme="minorHAnsi"/>
          <w:sz w:val="28"/>
          <w:szCs w:val="28"/>
          <w:lang w:eastAsia="en-US"/>
        </w:rPr>
        <w:t xml:space="preserve"> документов, определенных Федеральным </w:t>
      </w:r>
      <w:hyperlink r:id="rId13" w:history="1">
        <w:r w:rsidR="004D40D1" w:rsidRPr="00BA5AF7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="004D40D1" w:rsidRPr="00BA5AF7">
        <w:rPr>
          <w:rFonts w:eastAsiaTheme="minorHAnsi"/>
          <w:sz w:val="28"/>
          <w:szCs w:val="28"/>
          <w:lang w:eastAsia="en-US"/>
        </w:rPr>
        <w:t xml:space="preserve">  от  5  апреля  2013  года №  44-ФЗ «О контрактной системе в сфере закупок товаров, работ, услуг для обеспечения государственных и муниципальных нужд», в целях осуществления контроля, предусмотренного </w:t>
      </w:r>
      <w:hyperlink r:id="rId14" w:history="1">
        <w:r w:rsidR="004D40D1" w:rsidRPr="00BA5AF7">
          <w:rPr>
            <w:rFonts w:eastAsiaTheme="minorHAnsi"/>
            <w:sz w:val="28"/>
            <w:szCs w:val="28"/>
            <w:lang w:eastAsia="en-US"/>
          </w:rPr>
          <w:t>частью 5 статьи 99</w:t>
        </w:r>
      </w:hyperlink>
      <w:r w:rsidR="004D40D1" w:rsidRPr="00BA5AF7">
        <w:rPr>
          <w:rFonts w:eastAsiaTheme="minorHAnsi"/>
          <w:sz w:val="28"/>
          <w:szCs w:val="28"/>
          <w:lang w:eastAsia="en-US"/>
        </w:rPr>
        <w:t xml:space="preserve"> указанного Федерального закона (далее соответственно</w:t>
      </w:r>
      <w:proofErr w:type="gramEnd"/>
      <w:r w:rsidR="004D40D1" w:rsidRPr="00BA5AF7">
        <w:rPr>
          <w:rFonts w:eastAsiaTheme="minorHAnsi"/>
          <w:sz w:val="28"/>
          <w:szCs w:val="28"/>
          <w:lang w:eastAsia="en-US"/>
        </w:rPr>
        <w:t xml:space="preserve"> - контроль, объек</w:t>
      </w:r>
      <w:r w:rsidR="00A71326">
        <w:rPr>
          <w:rFonts w:eastAsiaTheme="minorHAnsi"/>
          <w:sz w:val="28"/>
          <w:szCs w:val="28"/>
          <w:lang w:eastAsia="en-US"/>
        </w:rPr>
        <w:t>ты контроля, Федеральный закон)</w:t>
      </w:r>
      <w:r w:rsidR="008246FE">
        <w:rPr>
          <w:rFonts w:eastAsiaTheme="minorHAnsi"/>
          <w:sz w:val="28"/>
          <w:szCs w:val="28"/>
          <w:lang w:eastAsia="en-US"/>
        </w:rPr>
        <w:t>.</w:t>
      </w:r>
    </w:p>
    <w:p w:rsidR="004D40D1" w:rsidRPr="00944B52" w:rsidRDefault="004D40D1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44B52">
        <w:rPr>
          <w:rFonts w:eastAsiaTheme="minorHAnsi"/>
          <w:sz w:val="28"/>
          <w:szCs w:val="28"/>
          <w:lang w:eastAsia="en-US"/>
        </w:rPr>
        <w:t>2.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44B52">
        <w:rPr>
          <w:rFonts w:eastAsiaTheme="minorHAnsi"/>
          <w:sz w:val="28"/>
          <w:szCs w:val="28"/>
          <w:lang w:eastAsia="en-US"/>
        </w:rPr>
        <w:t xml:space="preserve"> Взаимодействие субъектов контроля с 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B90E3E">
        <w:rPr>
          <w:rFonts w:eastAsiaTheme="minorHAnsi"/>
          <w:sz w:val="28"/>
          <w:szCs w:val="28"/>
          <w:lang w:eastAsia="en-US"/>
        </w:rPr>
        <w:t>финансовым управлением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44B52">
        <w:rPr>
          <w:rFonts w:eastAsiaTheme="minorHAnsi"/>
          <w:sz w:val="28"/>
          <w:szCs w:val="28"/>
          <w:lang w:eastAsia="en-US"/>
        </w:rPr>
        <w:t xml:space="preserve">в целях контроля информации, определенной </w:t>
      </w:r>
      <w:hyperlink r:id="rId15" w:history="1">
        <w:r w:rsidRPr="00944B52">
          <w:rPr>
            <w:rFonts w:eastAsiaTheme="minorHAnsi"/>
            <w:sz w:val="28"/>
            <w:szCs w:val="28"/>
            <w:lang w:eastAsia="en-US"/>
          </w:rPr>
          <w:t>частью 5 статьи 99</w:t>
        </w:r>
      </w:hyperlink>
      <w:r w:rsidRPr="00944B52">
        <w:rPr>
          <w:rFonts w:eastAsiaTheme="minorHAnsi"/>
          <w:sz w:val="28"/>
          <w:szCs w:val="28"/>
          <w:lang w:eastAsia="en-US"/>
        </w:rPr>
        <w:t xml:space="preserve"> Федерального закона, содержащейся в объектах контроля (далее - контролируемая информация), осуществляется:</w:t>
      </w:r>
    </w:p>
    <w:p w:rsidR="004D40D1" w:rsidRPr="00C92240" w:rsidRDefault="004D40D1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44B52">
        <w:rPr>
          <w:rFonts w:eastAsiaTheme="minorHAnsi"/>
          <w:sz w:val="28"/>
          <w:szCs w:val="28"/>
          <w:lang w:eastAsia="en-US"/>
        </w:rPr>
        <w:t xml:space="preserve">при размещении в единой информационной системе в сфере закупок (далее - ЕИС) посредством информационного взаимодействия ЕИС с </w:t>
      </w:r>
      <w:r w:rsidRPr="00944B52">
        <w:rPr>
          <w:rFonts w:eastAsiaTheme="minorHAnsi"/>
          <w:b/>
          <w:sz w:val="28"/>
          <w:szCs w:val="28"/>
          <w:lang w:eastAsia="en-US"/>
        </w:rPr>
        <w:t xml:space="preserve">государственной интегрированной информационной системой управления общественными финансами </w:t>
      </w:r>
      <w:r w:rsidRPr="00FD5DD1">
        <w:rPr>
          <w:rFonts w:eastAsiaTheme="minorHAnsi"/>
          <w:b/>
          <w:sz w:val="28"/>
          <w:szCs w:val="28"/>
          <w:lang w:eastAsia="en-US"/>
        </w:rPr>
        <w:t>«</w:t>
      </w:r>
      <w:r w:rsidRPr="00944B52">
        <w:rPr>
          <w:rFonts w:eastAsiaTheme="minorHAnsi"/>
          <w:b/>
          <w:sz w:val="28"/>
          <w:szCs w:val="28"/>
          <w:lang w:eastAsia="en-US"/>
        </w:rPr>
        <w:t>Электронный бюджет</w:t>
      </w:r>
      <w:r w:rsidRPr="00FD5DD1">
        <w:rPr>
          <w:rFonts w:eastAsiaTheme="minorHAnsi"/>
          <w:b/>
          <w:sz w:val="28"/>
          <w:szCs w:val="28"/>
          <w:lang w:eastAsia="en-US"/>
        </w:rPr>
        <w:t>»</w:t>
      </w:r>
      <w:r w:rsidRPr="00944B52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944B52">
        <w:rPr>
          <w:rFonts w:eastAsiaTheme="minorHAnsi"/>
          <w:sz w:val="28"/>
          <w:szCs w:val="28"/>
          <w:lang w:eastAsia="en-US"/>
        </w:rPr>
        <w:lastRenderedPageBreak/>
        <w:t xml:space="preserve">объектов контроля в форме электронного документа в соответствии с едиными форматами, установленными Министерством финансов Российской Федерации в соответствии с </w:t>
      </w:r>
      <w:hyperlink r:id="rId16" w:history="1">
        <w:r w:rsidRPr="00944B52">
          <w:rPr>
            <w:rFonts w:eastAsiaTheme="minorHAnsi"/>
            <w:sz w:val="28"/>
            <w:szCs w:val="28"/>
            <w:lang w:eastAsia="en-US"/>
          </w:rPr>
          <w:t>Правилами</w:t>
        </w:r>
      </w:hyperlink>
      <w:r w:rsidRPr="00944B52">
        <w:rPr>
          <w:rFonts w:eastAsiaTheme="minorHAnsi"/>
          <w:sz w:val="28"/>
          <w:szCs w:val="28"/>
          <w:lang w:eastAsia="en-US"/>
        </w:rPr>
        <w:t xml:space="preserve"> функционирования единой информационной системы в сфере закупок, утвержденными постановлением Правительства Российской Федерации от 23 декабря 2015 г. </w:t>
      </w:r>
      <w:r w:rsidRPr="00FD5DD1">
        <w:rPr>
          <w:rFonts w:eastAsiaTheme="minorHAnsi"/>
          <w:sz w:val="28"/>
          <w:szCs w:val="28"/>
          <w:lang w:eastAsia="en-US"/>
        </w:rPr>
        <w:t>№</w:t>
      </w:r>
      <w:r w:rsidRPr="00944B52">
        <w:rPr>
          <w:rFonts w:eastAsiaTheme="minorHAnsi"/>
          <w:sz w:val="28"/>
          <w:szCs w:val="28"/>
          <w:lang w:eastAsia="en-US"/>
        </w:rPr>
        <w:t xml:space="preserve"> 1414 (далее - электронный документ, </w:t>
      </w:r>
      <w:r w:rsidRPr="00944B52">
        <w:rPr>
          <w:rFonts w:eastAsiaTheme="minorHAnsi"/>
          <w:b/>
          <w:sz w:val="28"/>
          <w:szCs w:val="28"/>
          <w:lang w:eastAsia="en-US"/>
        </w:rPr>
        <w:t xml:space="preserve">информационная система </w:t>
      </w:r>
      <w:r w:rsidRPr="00FD5DD1">
        <w:rPr>
          <w:rFonts w:eastAsiaTheme="minorHAnsi"/>
          <w:b/>
          <w:sz w:val="28"/>
          <w:szCs w:val="28"/>
          <w:lang w:eastAsia="en-US"/>
        </w:rPr>
        <w:t>«</w:t>
      </w:r>
      <w:r w:rsidRPr="00944B52">
        <w:rPr>
          <w:rFonts w:eastAsiaTheme="minorHAnsi"/>
          <w:b/>
          <w:sz w:val="28"/>
          <w:szCs w:val="28"/>
          <w:lang w:eastAsia="en-US"/>
        </w:rPr>
        <w:t>Электронный бюджет</w:t>
      </w:r>
      <w:r w:rsidRPr="00FD5DD1">
        <w:rPr>
          <w:rFonts w:eastAsiaTheme="minorHAnsi"/>
          <w:b/>
          <w:sz w:val="28"/>
          <w:szCs w:val="28"/>
          <w:lang w:eastAsia="en-US"/>
        </w:rPr>
        <w:t>»</w:t>
      </w:r>
      <w:r w:rsidR="00C92240">
        <w:rPr>
          <w:rFonts w:eastAsiaTheme="minorHAnsi"/>
          <w:sz w:val="28"/>
          <w:szCs w:val="28"/>
          <w:lang w:eastAsia="en-US"/>
        </w:rPr>
        <w:t>, форматы).</w:t>
      </w:r>
      <w:proofErr w:type="gramEnd"/>
    </w:p>
    <w:p w:rsidR="004D40D1" w:rsidRPr="00FD5DD1" w:rsidRDefault="004D40D1" w:rsidP="004D40D1">
      <w:pPr>
        <w:pStyle w:val="ConsPlusNormal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FD5DD1">
        <w:rPr>
          <w:rFonts w:eastAsiaTheme="minorHAnsi"/>
          <w:sz w:val="28"/>
          <w:szCs w:val="28"/>
          <w:lang w:eastAsia="en-US"/>
        </w:rPr>
        <w:t xml:space="preserve">3. При размещении электронного документа </w:t>
      </w:r>
      <w:r w:rsidR="00B90E3E">
        <w:rPr>
          <w:rFonts w:eastAsiaTheme="minorHAnsi"/>
          <w:sz w:val="28"/>
          <w:szCs w:val="28"/>
          <w:lang w:eastAsia="en-US"/>
        </w:rPr>
        <w:t>финансовым управлением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734E32">
        <w:rPr>
          <w:rFonts w:eastAsiaTheme="minorHAnsi"/>
          <w:b/>
          <w:sz w:val="28"/>
          <w:szCs w:val="28"/>
          <w:lang w:eastAsia="en-US"/>
        </w:rPr>
        <w:t>посредством информационной системы «Электронный бюджет»</w:t>
      </w:r>
      <w:r w:rsidRPr="00FD5DD1">
        <w:rPr>
          <w:rFonts w:eastAsiaTheme="minorHAnsi"/>
          <w:sz w:val="28"/>
          <w:szCs w:val="28"/>
          <w:lang w:eastAsia="en-US"/>
        </w:rPr>
        <w:t xml:space="preserve"> направляет субъекту контроля </w:t>
      </w:r>
      <w:r w:rsidR="008246FE">
        <w:rPr>
          <w:rFonts w:eastAsiaTheme="minorHAnsi"/>
          <w:sz w:val="28"/>
          <w:szCs w:val="28"/>
          <w:lang w:eastAsia="en-US"/>
        </w:rPr>
        <w:t>сообщение</w:t>
      </w:r>
      <w:r w:rsidRPr="00FD5DD1">
        <w:rPr>
          <w:rFonts w:eastAsiaTheme="minorHAnsi"/>
          <w:sz w:val="28"/>
          <w:szCs w:val="28"/>
          <w:lang w:eastAsia="en-US"/>
        </w:rPr>
        <w:t xml:space="preserve"> в форме электронного документа о начале проведения контроля (в случае соответствия электронного документа форматам) с указанием в нем даты и времени или невозможности проведения контроля (в случае несоответствия электронного документа форматам).</w:t>
      </w:r>
    </w:p>
    <w:p w:rsidR="004D40D1" w:rsidRPr="00FD5DD1" w:rsidRDefault="004D40D1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FD5DD1">
        <w:rPr>
          <w:rFonts w:eastAsiaTheme="minorHAnsi"/>
          <w:sz w:val="28"/>
          <w:szCs w:val="28"/>
          <w:lang w:eastAsia="en-US"/>
        </w:rPr>
        <w:t xml:space="preserve">. Электронные документы должны быть подписаны соответствующей требованиям Федерального </w:t>
      </w:r>
      <w:hyperlink r:id="rId17" w:history="1">
        <w:r w:rsidRPr="00FD5DD1">
          <w:rPr>
            <w:rFonts w:eastAsiaTheme="minorHAnsi"/>
            <w:sz w:val="28"/>
            <w:szCs w:val="28"/>
            <w:lang w:eastAsia="en-US"/>
          </w:rPr>
          <w:t>закона</w:t>
        </w:r>
      </w:hyperlink>
      <w:r w:rsidRPr="00FD5DD1">
        <w:rPr>
          <w:rFonts w:eastAsiaTheme="minorHAnsi"/>
          <w:sz w:val="28"/>
          <w:szCs w:val="28"/>
          <w:lang w:eastAsia="en-US"/>
        </w:rPr>
        <w:t xml:space="preserve"> электронной подписью лица, имеющего право действовать от имени субъекта контроля.</w:t>
      </w:r>
    </w:p>
    <w:p w:rsidR="004D40D1" w:rsidRPr="002E361C" w:rsidRDefault="00A56EEB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bookmarkStart w:id="0" w:name="Par0"/>
      <w:bookmarkEnd w:id="0"/>
      <w:r>
        <w:rPr>
          <w:rFonts w:eastAsiaTheme="minorHAnsi"/>
          <w:sz w:val="28"/>
          <w:szCs w:val="28"/>
          <w:lang w:eastAsia="en-US"/>
        </w:rPr>
        <w:t>5</w:t>
      </w:r>
      <w:r w:rsidR="004D40D1" w:rsidRPr="002E361C">
        <w:rPr>
          <w:rFonts w:eastAsiaTheme="minorHAnsi"/>
          <w:sz w:val="28"/>
          <w:szCs w:val="28"/>
          <w:lang w:eastAsia="en-US"/>
        </w:rPr>
        <w:t xml:space="preserve">. При осуществлении взаимодействия с субъектами контроля </w:t>
      </w:r>
      <w:r w:rsidR="00B90E3E">
        <w:rPr>
          <w:rFonts w:eastAsiaTheme="minorHAnsi"/>
          <w:sz w:val="28"/>
          <w:szCs w:val="28"/>
          <w:lang w:eastAsia="en-US"/>
        </w:rPr>
        <w:t xml:space="preserve">финансовое управление </w:t>
      </w:r>
      <w:r w:rsidR="004D40D1" w:rsidRPr="002E361C">
        <w:rPr>
          <w:rFonts w:eastAsiaTheme="minorHAnsi"/>
          <w:sz w:val="28"/>
          <w:szCs w:val="28"/>
          <w:lang w:eastAsia="en-US"/>
        </w:rPr>
        <w:t xml:space="preserve">проверяет в соответствии с </w:t>
      </w:r>
      <w:hyperlink r:id="rId18" w:history="1">
        <w:r w:rsidR="004D40D1" w:rsidRPr="002E361C">
          <w:rPr>
            <w:rFonts w:eastAsiaTheme="minorHAnsi"/>
            <w:sz w:val="28"/>
            <w:szCs w:val="28"/>
            <w:lang w:eastAsia="en-US"/>
          </w:rPr>
          <w:t xml:space="preserve">подпунктом </w:t>
        </w:r>
        <w:r w:rsidR="004D40D1">
          <w:rPr>
            <w:rFonts w:eastAsiaTheme="minorHAnsi"/>
            <w:sz w:val="28"/>
            <w:szCs w:val="28"/>
            <w:lang w:eastAsia="en-US"/>
          </w:rPr>
          <w:t>«</w:t>
        </w:r>
        <w:r w:rsidR="004D40D1" w:rsidRPr="002E361C">
          <w:rPr>
            <w:rFonts w:eastAsiaTheme="minorHAnsi"/>
            <w:sz w:val="28"/>
            <w:szCs w:val="28"/>
            <w:lang w:eastAsia="en-US"/>
          </w:rPr>
          <w:t>а</w:t>
        </w:r>
        <w:r w:rsidR="004D40D1">
          <w:rPr>
            <w:rFonts w:eastAsiaTheme="minorHAnsi"/>
            <w:sz w:val="28"/>
            <w:szCs w:val="28"/>
            <w:lang w:eastAsia="en-US"/>
          </w:rPr>
          <w:t>»</w:t>
        </w:r>
        <w:r w:rsidR="004D40D1" w:rsidRPr="002E361C">
          <w:rPr>
            <w:rFonts w:eastAsiaTheme="minorHAnsi"/>
            <w:sz w:val="28"/>
            <w:szCs w:val="28"/>
            <w:lang w:eastAsia="en-US"/>
          </w:rPr>
          <w:t xml:space="preserve"> пункта 1</w:t>
        </w:r>
      </w:hyperlink>
      <w:r w:rsidR="004D40D1">
        <w:rPr>
          <w:rFonts w:eastAsiaTheme="minorHAnsi"/>
          <w:sz w:val="28"/>
          <w:szCs w:val="28"/>
          <w:lang w:eastAsia="en-US"/>
        </w:rPr>
        <w:t>3</w:t>
      </w:r>
      <w:r w:rsidR="004D40D1" w:rsidRPr="002E361C">
        <w:rPr>
          <w:rFonts w:eastAsiaTheme="minorHAnsi"/>
          <w:sz w:val="28"/>
          <w:szCs w:val="28"/>
          <w:lang w:eastAsia="en-US"/>
        </w:rPr>
        <w:t xml:space="preserve"> Правил контроля контролируемую информацию об объеме финансового обеспечения, включенную в план закупок:</w:t>
      </w:r>
    </w:p>
    <w:p w:rsidR="008246FE" w:rsidRDefault="004D40D1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E361C">
        <w:rPr>
          <w:rFonts w:eastAsiaTheme="minorHAnsi"/>
          <w:sz w:val="28"/>
          <w:szCs w:val="28"/>
          <w:lang w:eastAsia="en-US"/>
        </w:rPr>
        <w:t xml:space="preserve">а) субъектов контроля, указанных в </w:t>
      </w:r>
      <w:hyperlink r:id="rId19" w:history="1">
        <w:r w:rsidRPr="002E361C">
          <w:rPr>
            <w:rFonts w:eastAsiaTheme="minorHAnsi"/>
            <w:sz w:val="28"/>
            <w:szCs w:val="28"/>
            <w:lang w:eastAsia="en-US"/>
          </w:rPr>
          <w:t xml:space="preserve">подпункте </w:t>
        </w:r>
        <w:r>
          <w:rPr>
            <w:rFonts w:eastAsiaTheme="minorHAnsi"/>
            <w:sz w:val="28"/>
            <w:szCs w:val="28"/>
            <w:lang w:eastAsia="en-US"/>
          </w:rPr>
          <w:t>«</w:t>
        </w:r>
        <w:r w:rsidRPr="002E361C">
          <w:rPr>
            <w:rFonts w:eastAsiaTheme="minorHAnsi"/>
            <w:sz w:val="28"/>
            <w:szCs w:val="28"/>
            <w:lang w:eastAsia="en-US"/>
          </w:rPr>
          <w:t>а</w:t>
        </w:r>
        <w:r>
          <w:rPr>
            <w:rFonts w:eastAsiaTheme="minorHAnsi"/>
            <w:sz w:val="28"/>
            <w:szCs w:val="28"/>
            <w:lang w:eastAsia="en-US"/>
          </w:rPr>
          <w:t>»</w:t>
        </w:r>
        <w:r w:rsidRPr="002E361C">
          <w:rPr>
            <w:rFonts w:eastAsiaTheme="minorHAnsi"/>
            <w:sz w:val="28"/>
            <w:szCs w:val="28"/>
            <w:lang w:eastAsia="en-US"/>
          </w:rPr>
          <w:t xml:space="preserve"> пункта </w:t>
        </w:r>
      </w:hyperlink>
      <w:r>
        <w:rPr>
          <w:rFonts w:eastAsiaTheme="minorHAnsi"/>
          <w:sz w:val="28"/>
          <w:szCs w:val="28"/>
          <w:lang w:eastAsia="en-US"/>
        </w:rPr>
        <w:t xml:space="preserve">4 </w:t>
      </w:r>
      <w:r w:rsidRPr="002E361C">
        <w:rPr>
          <w:rFonts w:eastAsiaTheme="minorHAnsi"/>
          <w:sz w:val="28"/>
          <w:szCs w:val="28"/>
          <w:lang w:eastAsia="en-US"/>
        </w:rPr>
        <w:t xml:space="preserve">Правил контроля (далее </w:t>
      </w:r>
      <w:r w:rsidR="008246FE">
        <w:rPr>
          <w:rFonts w:eastAsiaTheme="minorHAnsi"/>
          <w:sz w:val="28"/>
          <w:szCs w:val="28"/>
          <w:lang w:eastAsia="en-US"/>
        </w:rPr>
        <w:t>- получатели бюджетных средств):</w:t>
      </w:r>
    </w:p>
    <w:p w:rsidR="008246FE" w:rsidRDefault="004D40D1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E361C">
        <w:rPr>
          <w:rFonts w:eastAsiaTheme="minorHAnsi"/>
          <w:sz w:val="28"/>
          <w:szCs w:val="28"/>
          <w:lang w:eastAsia="en-US"/>
        </w:rPr>
        <w:t xml:space="preserve"> на предмет непревышения доведенных в установленном порядке субъекту контроля как получателю бюджетных средств лимитов бюджетных обязательств на соответствующий финансовый год и плановый период на закупку товаров, работ, услуг с учетом поставленных в установленном </w:t>
      </w:r>
      <w:hyperlink r:id="rId20" w:history="1">
        <w:r w:rsidRPr="002E361C">
          <w:rPr>
            <w:rFonts w:eastAsiaTheme="minorHAnsi"/>
            <w:sz w:val="28"/>
            <w:szCs w:val="28"/>
            <w:lang w:eastAsia="en-US"/>
          </w:rPr>
          <w:t>порядке</w:t>
        </w:r>
      </w:hyperlink>
      <w:r w:rsidRPr="002E361C">
        <w:rPr>
          <w:rFonts w:eastAsiaTheme="minorHAnsi"/>
          <w:sz w:val="28"/>
          <w:szCs w:val="28"/>
          <w:lang w:eastAsia="en-US"/>
        </w:rPr>
        <w:t xml:space="preserve"> на учет бюджетных обяза</w:t>
      </w:r>
      <w:r w:rsidR="008246FE">
        <w:rPr>
          <w:rFonts w:eastAsiaTheme="minorHAnsi"/>
          <w:sz w:val="28"/>
          <w:szCs w:val="28"/>
          <w:lang w:eastAsia="en-US"/>
        </w:rPr>
        <w:t>тельств (далее - Порядок учета);</w:t>
      </w:r>
    </w:p>
    <w:p w:rsidR="004D40D1" w:rsidRPr="002E361C" w:rsidRDefault="004D40D1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2E361C">
        <w:rPr>
          <w:rFonts w:eastAsiaTheme="minorHAnsi"/>
          <w:sz w:val="28"/>
          <w:szCs w:val="28"/>
          <w:lang w:eastAsia="en-US"/>
        </w:rPr>
        <w:t xml:space="preserve">на соответствие сведениям об объемах средств, указанных в правовых актах (проектах таких актов, размещенных в установленном порядке в целях общественного обсуждения) </w:t>
      </w:r>
      <w:r w:rsidR="00B90E3E">
        <w:rPr>
          <w:rFonts w:eastAsiaTheme="minorHAnsi"/>
          <w:sz w:val="28"/>
          <w:szCs w:val="28"/>
          <w:lang w:eastAsia="en-US"/>
        </w:rPr>
        <w:t>Администрации Ивановского района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2E361C">
        <w:rPr>
          <w:rFonts w:eastAsiaTheme="minorHAnsi"/>
          <w:sz w:val="28"/>
          <w:szCs w:val="28"/>
          <w:lang w:eastAsia="en-US"/>
        </w:rPr>
        <w:t>и иных документах, предусматривающих в соответствии с бюджетным законодательством Российской Федерации возможность заключения государственного контракта на срок, превышающий срок действия доведенных лимитов бюджетных обязательств, направляемых</w:t>
      </w:r>
      <w:r w:rsidR="00156539">
        <w:rPr>
          <w:rFonts w:eastAsiaTheme="minorHAnsi"/>
          <w:sz w:val="28"/>
          <w:szCs w:val="28"/>
          <w:lang w:eastAsia="en-US"/>
        </w:rPr>
        <w:t xml:space="preserve"> в </w:t>
      </w:r>
      <w:r w:rsidR="00B90E3E">
        <w:rPr>
          <w:rFonts w:eastAsiaTheme="minorHAnsi"/>
          <w:sz w:val="28"/>
          <w:szCs w:val="28"/>
          <w:lang w:eastAsia="en-US"/>
        </w:rPr>
        <w:t xml:space="preserve">финансовое управление </w:t>
      </w:r>
      <w:r>
        <w:rPr>
          <w:rFonts w:eastAsiaTheme="minorHAnsi"/>
          <w:sz w:val="28"/>
          <w:szCs w:val="28"/>
          <w:lang w:eastAsia="en-US"/>
        </w:rPr>
        <w:t>согласно приложению №</w:t>
      </w:r>
      <w:r w:rsidRPr="002E361C">
        <w:rPr>
          <w:rFonts w:eastAsiaTheme="minorHAnsi"/>
          <w:sz w:val="28"/>
          <w:szCs w:val="28"/>
          <w:lang w:eastAsia="en-US"/>
        </w:rPr>
        <w:t xml:space="preserve"> </w:t>
      </w:r>
      <w:r w:rsidR="00EA1B46">
        <w:rPr>
          <w:rFonts w:eastAsiaTheme="minorHAnsi"/>
          <w:sz w:val="28"/>
          <w:szCs w:val="28"/>
          <w:lang w:eastAsia="en-US"/>
        </w:rPr>
        <w:t>1</w:t>
      </w:r>
      <w:r w:rsidRPr="002E361C">
        <w:rPr>
          <w:rFonts w:eastAsiaTheme="minorHAnsi"/>
          <w:sz w:val="28"/>
          <w:szCs w:val="28"/>
          <w:lang w:eastAsia="en-US"/>
        </w:rPr>
        <w:t xml:space="preserve"> к нас</w:t>
      </w:r>
      <w:r w:rsidR="00156539">
        <w:rPr>
          <w:rFonts w:eastAsiaTheme="minorHAnsi"/>
          <w:sz w:val="28"/>
          <w:szCs w:val="28"/>
          <w:lang w:eastAsia="en-US"/>
        </w:rPr>
        <w:t>тоящему Порядку,</w:t>
      </w:r>
      <w:r w:rsidR="00156539" w:rsidRPr="00156539">
        <w:rPr>
          <w:rFonts w:eastAsiaTheme="minorHAnsi"/>
          <w:sz w:val="28"/>
          <w:szCs w:val="28"/>
          <w:lang w:eastAsia="en-US"/>
        </w:rPr>
        <w:t xml:space="preserve"> </w:t>
      </w:r>
      <w:r w:rsidR="00156539" w:rsidRPr="002E361C">
        <w:rPr>
          <w:rFonts w:eastAsiaTheme="minorHAnsi"/>
          <w:sz w:val="28"/>
          <w:szCs w:val="28"/>
          <w:lang w:eastAsia="en-US"/>
        </w:rPr>
        <w:t>в случае</w:t>
      </w:r>
      <w:proofErr w:type="gramEnd"/>
      <w:r w:rsidR="00156539" w:rsidRPr="002E361C">
        <w:rPr>
          <w:rFonts w:eastAsiaTheme="minorHAnsi"/>
          <w:sz w:val="28"/>
          <w:szCs w:val="28"/>
          <w:lang w:eastAsia="en-US"/>
        </w:rPr>
        <w:t xml:space="preserve"> включения в план закупок информации о закупках, оплата которых планируется п</w:t>
      </w:r>
      <w:r w:rsidR="00156539">
        <w:rPr>
          <w:rFonts w:eastAsiaTheme="minorHAnsi"/>
          <w:sz w:val="28"/>
          <w:szCs w:val="28"/>
          <w:lang w:eastAsia="en-US"/>
        </w:rPr>
        <w:t>о истечении планового периода;</w:t>
      </w:r>
    </w:p>
    <w:p w:rsidR="004D40D1" w:rsidRPr="002E361C" w:rsidRDefault="004D40D1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bookmarkStart w:id="1" w:name="Par5"/>
      <w:bookmarkEnd w:id="1"/>
      <w:proofErr w:type="gramStart"/>
      <w:r w:rsidRPr="002E361C">
        <w:rPr>
          <w:rFonts w:eastAsiaTheme="minorHAnsi"/>
          <w:sz w:val="28"/>
          <w:szCs w:val="28"/>
          <w:lang w:eastAsia="en-US"/>
        </w:rPr>
        <w:t xml:space="preserve">б) субъектов контроля, указанных в </w:t>
      </w:r>
      <w:hyperlink r:id="rId21" w:history="1">
        <w:r w:rsidRPr="002E361C">
          <w:rPr>
            <w:rFonts w:eastAsiaTheme="minorHAnsi"/>
            <w:sz w:val="28"/>
            <w:szCs w:val="28"/>
            <w:lang w:eastAsia="en-US"/>
          </w:rPr>
          <w:t xml:space="preserve">подпунктах </w:t>
        </w:r>
        <w:r>
          <w:rPr>
            <w:rFonts w:eastAsiaTheme="minorHAnsi"/>
            <w:sz w:val="28"/>
            <w:szCs w:val="28"/>
            <w:lang w:eastAsia="en-US"/>
          </w:rPr>
          <w:t>«</w:t>
        </w:r>
        <w:r w:rsidRPr="002E361C">
          <w:rPr>
            <w:rFonts w:eastAsiaTheme="minorHAnsi"/>
            <w:sz w:val="28"/>
            <w:szCs w:val="28"/>
            <w:lang w:eastAsia="en-US"/>
          </w:rPr>
          <w:t>б</w:t>
        </w:r>
      </w:hyperlink>
      <w:r>
        <w:rPr>
          <w:rFonts w:eastAsiaTheme="minorHAnsi"/>
          <w:sz w:val="28"/>
          <w:szCs w:val="28"/>
          <w:lang w:eastAsia="en-US"/>
        </w:rPr>
        <w:t>»</w:t>
      </w:r>
      <w:r w:rsidRPr="002E361C">
        <w:rPr>
          <w:rFonts w:eastAsiaTheme="minorHAnsi"/>
          <w:sz w:val="28"/>
          <w:szCs w:val="28"/>
          <w:lang w:eastAsia="en-US"/>
        </w:rPr>
        <w:t xml:space="preserve">, </w:t>
      </w:r>
      <w:hyperlink r:id="rId22" w:history="1">
        <w:r>
          <w:rPr>
            <w:rFonts w:eastAsiaTheme="minorHAnsi"/>
            <w:sz w:val="28"/>
            <w:szCs w:val="28"/>
            <w:lang w:eastAsia="en-US"/>
          </w:rPr>
          <w:t>«</w:t>
        </w:r>
      </w:hyperlink>
      <w:r>
        <w:rPr>
          <w:rFonts w:eastAsiaTheme="minorHAnsi"/>
          <w:sz w:val="28"/>
          <w:szCs w:val="28"/>
          <w:lang w:eastAsia="en-US"/>
        </w:rPr>
        <w:t>в»</w:t>
      </w:r>
      <w:r w:rsidRPr="002E361C">
        <w:rPr>
          <w:rFonts w:eastAsiaTheme="minorHAnsi"/>
          <w:sz w:val="28"/>
          <w:szCs w:val="28"/>
          <w:lang w:eastAsia="en-US"/>
        </w:rPr>
        <w:t xml:space="preserve"> (в части автономных учреждений) пункта </w:t>
      </w:r>
      <w:r>
        <w:rPr>
          <w:rFonts w:eastAsiaTheme="minorHAnsi"/>
          <w:sz w:val="28"/>
          <w:szCs w:val="28"/>
          <w:lang w:eastAsia="en-US"/>
        </w:rPr>
        <w:t xml:space="preserve">4  </w:t>
      </w:r>
      <w:r w:rsidRPr="002E361C">
        <w:rPr>
          <w:rFonts w:eastAsiaTheme="minorHAnsi"/>
          <w:sz w:val="28"/>
          <w:szCs w:val="28"/>
          <w:lang w:eastAsia="en-US"/>
        </w:rPr>
        <w:t xml:space="preserve">Правил контроля (далее - учреждения), на предмет непревышения показателей выплат по расходам на закупки товаров, работ, услуг, осуществляемых в соответствии с Федеральным </w:t>
      </w:r>
      <w:hyperlink r:id="rId23" w:history="1">
        <w:r w:rsidRPr="002E361C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Pr="002E361C">
        <w:rPr>
          <w:rFonts w:eastAsiaTheme="minorHAnsi"/>
          <w:sz w:val="28"/>
          <w:szCs w:val="28"/>
          <w:lang w:eastAsia="en-US"/>
        </w:rPr>
        <w:t xml:space="preserve">, отраженных в </w:t>
      </w:r>
      <w:hyperlink r:id="rId24" w:history="1">
        <w:r w:rsidRPr="002E361C">
          <w:rPr>
            <w:rFonts w:eastAsiaTheme="minorHAnsi"/>
            <w:sz w:val="28"/>
            <w:szCs w:val="28"/>
            <w:lang w:eastAsia="en-US"/>
          </w:rPr>
          <w:t>таблице 2.1 пункта 8</w:t>
        </w:r>
      </w:hyperlink>
      <w:r w:rsidRPr="002E361C">
        <w:rPr>
          <w:rFonts w:eastAsiaTheme="minorHAnsi"/>
          <w:sz w:val="28"/>
          <w:szCs w:val="28"/>
          <w:lang w:eastAsia="en-US"/>
        </w:rPr>
        <w:t xml:space="preserve"> Требований к плану финансово-хозяйственной деятельности государственного (муниципального) </w:t>
      </w:r>
      <w:r w:rsidRPr="002E361C">
        <w:rPr>
          <w:rFonts w:eastAsiaTheme="minorHAnsi"/>
          <w:sz w:val="28"/>
          <w:szCs w:val="28"/>
          <w:lang w:eastAsia="en-US"/>
        </w:rPr>
        <w:lastRenderedPageBreak/>
        <w:t>учреждения, утвержденных приказом Министерства финансов Российской Федерации от 28 июля 2010</w:t>
      </w:r>
      <w:proofErr w:type="gramEnd"/>
      <w:r w:rsidRPr="002E361C">
        <w:rPr>
          <w:rFonts w:eastAsiaTheme="minorHAnsi"/>
          <w:sz w:val="28"/>
          <w:szCs w:val="28"/>
          <w:lang w:eastAsia="en-US"/>
        </w:rPr>
        <w:t xml:space="preserve"> г. </w:t>
      </w:r>
      <w:r>
        <w:rPr>
          <w:rFonts w:eastAsiaTheme="minorHAnsi"/>
          <w:sz w:val="28"/>
          <w:szCs w:val="28"/>
          <w:lang w:eastAsia="en-US"/>
        </w:rPr>
        <w:t>№</w:t>
      </w:r>
      <w:r w:rsidRPr="002E361C">
        <w:rPr>
          <w:rFonts w:eastAsiaTheme="minorHAnsi"/>
          <w:sz w:val="28"/>
          <w:szCs w:val="28"/>
          <w:lang w:eastAsia="en-US"/>
        </w:rPr>
        <w:t xml:space="preserve"> 81н;</w:t>
      </w:r>
    </w:p>
    <w:p w:rsidR="004D40D1" w:rsidRPr="002E361C" w:rsidRDefault="004D40D1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bookmarkStart w:id="2" w:name="Par9"/>
      <w:bookmarkEnd w:id="2"/>
      <w:proofErr w:type="gramStart"/>
      <w:r w:rsidRPr="002E361C">
        <w:rPr>
          <w:rFonts w:eastAsiaTheme="minorHAnsi"/>
          <w:sz w:val="28"/>
          <w:szCs w:val="28"/>
          <w:lang w:eastAsia="en-US"/>
        </w:rPr>
        <w:t xml:space="preserve">в) субъектов контроля, указанных в </w:t>
      </w:r>
      <w:hyperlink r:id="rId25" w:history="1">
        <w:r w:rsidRPr="002E361C">
          <w:rPr>
            <w:rFonts w:eastAsiaTheme="minorHAnsi"/>
            <w:sz w:val="28"/>
            <w:szCs w:val="28"/>
            <w:lang w:eastAsia="en-US"/>
          </w:rPr>
          <w:t xml:space="preserve">подпункте </w:t>
        </w:r>
        <w:r>
          <w:rPr>
            <w:rFonts w:eastAsiaTheme="minorHAnsi"/>
            <w:sz w:val="28"/>
            <w:szCs w:val="28"/>
            <w:lang w:eastAsia="en-US"/>
          </w:rPr>
          <w:t>«</w:t>
        </w:r>
        <w:r w:rsidRPr="002E361C">
          <w:rPr>
            <w:rFonts w:eastAsiaTheme="minorHAnsi"/>
            <w:sz w:val="28"/>
            <w:szCs w:val="28"/>
            <w:lang w:eastAsia="en-US"/>
          </w:rPr>
          <w:t>в</w:t>
        </w:r>
        <w:r>
          <w:rPr>
            <w:rFonts w:eastAsiaTheme="minorHAnsi"/>
            <w:sz w:val="28"/>
            <w:szCs w:val="28"/>
            <w:lang w:eastAsia="en-US"/>
          </w:rPr>
          <w:t>»</w:t>
        </w:r>
        <w:r w:rsidRPr="002E361C">
          <w:rPr>
            <w:rFonts w:eastAsiaTheme="minorHAnsi"/>
            <w:sz w:val="28"/>
            <w:szCs w:val="28"/>
            <w:lang w:eastAsia="en-US"/>
          </w:rPr>
          <w:t xml:space="preserve"> пункта </w:t>
        </w:r>
      </w:hyperlink>
      <w:r>
        <w:rPr>
          <w:rFonts w:eastAsiaTheme="minorHAnsi"/>
          <w:sz w:val="28"/>
          <w:szCs w:val="28"/>
          <w:lang w:eastAsia="en-US"/>
        </w:rPr>
        <w:t xml:space="preserve">4 </w:t>
      </w:r>
      <w:r w:rsidRPr="002E361C">
        <w:rPr>
          <w:rFonts w:eastAsiaTheme="minorHAnsi"/>
          <w:sz w:val="28"/>
          <w:szCs w:val="28"/>
          <w:lang w:eastAsia="en-US"/>
        </w:rPr>
        <w:t xml:space="preserve"> (в части государственных и муниципальных унитарных предприятий) Правил контроля (далее - унитарные предприятия), на предмет непревышения суммы бюджетного обязательства получателя бюджетных средств, заключившего соглашение о предоставлении унитарному предприятию субсидий на осуществление капитальных вложений в соответствии со </w:t>
      </w:r>
      <w:hyperlink r:id="rId26" w:history="1">
        <w:r w:rsidRPr="002E361C">
          <w:rPr>
            <w:rFonts w:eastAsiaTheme="minorHAnsi"/>
            <w:sz w:val="28"/>
            <w:szCs w:val="28"/>
            <w:lang w:eastAsia="en-US"/>
          </w:rPr>
          <w:t>статьей 78.2</w:t>
        </w:r>
      </w:hyperlink>
      <w:r w:rsidRPr="002E361C">
        <w:rPr>
          <w:rFonts w:eastAsiaTheme="minorHAnsi"/>
          <w:sz w:val="28"/>
          <w:szCs w:val="28"/>
          <w:lang w:eastAsia="en-US"/>
        </w:rPr>
        <w:t xml:space="preserve"> Бюджетного кодекса Российской Федерации, поставленного на учет в соответствии с Порядком учета.</w:t>
      </w:r>
      <w:proofErr w:type="gramEnd"/>
    </w:p>
    <w:p w:rsidR="004D40D1" w:rsidRPr="002E361C" w:rsidRDefault="00282145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</w:t>
      </w:r>
      <w:r w:rsidR="004D40D1" w:rsidRPr="002E361C">
        <w:rPr>
          <w:rFonts w:eastAsiaTheme="minorHAnsi"/>
          <w:sz w:val="28"/>
          <w:szCs w:val="28"/>
          <w:lang w:eastAsia="en-US"/>
        </w:rPr>
        <w:t xml:space="preserve">. При осуществлении взаимодействия с субъектами контроля </w:t>
      </w:r>
      <w:r w:rsidR="00B90E3E">
        <w:rPr>
          <w:rFonts w:eastAsiaTheme="minorHAnsi"/>
          <w:sz w:val="28"/>
          <w:szCs w:val="28"/>
          <w:lang w:eastAsia="en-US"/>
        </w:rPr>
        <w:t xml:space="preserve">финансовое управление </w:t>
      </w:r>
      <w:r w:rsidR="004D40D1" w:rsidRPr="002E361C">
        <w:rPr>
          <w:rFonts w:eastAsiaTheme="minorHAnsi"/>
          <w:sz w:val="28"/>
          <w:szCs w:val="28"/>
          <w:lang w:eastAsia="en-US"/>
        </w:rPr>
        <w:t xml:space="preserve">осуществляет контроль в соответствии </w:t>
      </w:r>
      <w:hyperlink w:anchor="Par0" w:history="1">
        <w:r w:rsidR="004D40D1" w:rsidRPr="002E361C">
          <w:rPr>
            <w:rFonts w:eastAsiaTheme="minorHAnsi"/>
            <w:sz w:val="28"/>
            <w:szCs w:val="28"/>
            <w:lang w:eastAsia="en-US"/>
          </w:rPr>
          <w:t xml:space="preserve">пунктом </w:t>
        </w:r>
      </w:hyperlink>
      <w:r w:rsidR="00C92240">
        <w:rPr>
          <w:rFonts w:eastAsiaTheme="minorHAnsi"/>
          <w:sz w:val="28"/>
          <w:szCs w:val="28"/>
          <w:lang w:eastAsia="en-US"/>
        </w:rPr>
        <w:t>5</w:t>
      </w:r>
      <w:r w:rsidR="004D40D1" w:rsidRPr="00FD385D">
        <w:rPr>
          <w:rFonts w:eastAsiaTheme="minorHAnsi"/>
          <w:sz w:val="28"/>
          <w:szCs w:val="28"/>
          <w:lang w:eastAsia="en-US"/>
        </w:rPr>
        <w:t xml:space="preserve"> </w:t>
      </w:r>
      <w:r w:rsidR="004D40D1" w:rsidRPr="002E361C">
        <w:rPr>
          <w:rFonts w:eastAsiaTheme="minorHAnsi"/>
          <w:sz w:val="28"/>
          <w:szCs w:val="28"/>
          <w:lang w:eastAsia="en-US"/>
        </w:rPr>
        <w:t xml:space="preserve"> настоящего Порядка планов закупок, являющихся объектами контроля:</w:t>
      </w:r>
    </w:p>
    <w:p w:rsidR="004D40D1" w:rsidRPr="002E361C" w:rsidRDefault="004D40D1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E361C">
        <w:rPr>
          <w:rFonts w:eastAsiaTheme="minorHAnsi"/>
          <w:sz w:val="28"/>
          <w:szCs w:val="28"/>
          <w:lang w:eastAsia="en-US"/>
        </w:rPr>
        <w:t xml:space="preserve">а) при </w:t>
      </w:r>
      <w:r w:rsidR="008246FE">
        <w:rPr>
          <w:rFonts w:eastAsiaTheme="minorHAnsi"/>
          <w:sz w:val="28"/>
          <w:szCs w:val="28"/>
          <w:lang w:eastAsia="en-US"/>
        </w:rPr>
        <w:t>размещении</w:t>
      </w:r>
      <w:r w:rsidRPr="002E361C">
        <w:rPr>
          <w:rFonts w:eastAsiaTheme="minorHAnsi"/>
          <w:sz w:val="28"/>
          <w:szCs w:val="28"/>
          <w:lang w:eastAsia="en-US"/>
        </w:rPr>
        <w:t xml:space="preserve"> субъектами контроля в соответствии с </w:t>
      </w:r>
      <w:hyperlink r:id="rId27" w:history="1">
        <w:r w:rsidRPr="002E361C">
          <w:rPr>
            <w:rFonts w:eastAsiaTheme="minorHAnsi"/>
            <w:sz w:val="28"/>
            <w:szCs w:val="28"/>
            <w:lang w:eastAsia="en-US"/>
          </w:rPr>
          <w:t>пунктом 2</w:t>
        </w:r>
      </w:hyperlink>
      <w:r w:rsidRPr="002E361C">
        <w:rPr>
          <w:rFonts w:eastAsiaTheme="minorHAnsi"/>
          <w:sz w:val="28"/>
          <w:szCs w:val="28"/>
          <w:lang w:eastAsia="en-US"/>
        </w:rPr>
        <w:t xml:space="preserve"> настоящего Порядка объектов контроля в ЕИС;</w:t>
      </w:r>
    </w:p>
    <w:p w:rsidR="004D40D1" w:rsidRPr="002E361C" w:rsidRDefault="004D40D1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E361C">
        <w:rPr>
          <w:rFonts w:eastAsiaTheme="minorHAnsi"/>
          <w:sz w:val="28"/>
          <w:szCs w:val="28"/>
          <w:lang w:eastAsia="en-US"/>
        </w:rPr>
        <w:t xml:space="preserve">б) при постановке 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B90E3E">
        <w:rPr>
          <w:rFonts w:eastAsiaTheme="minorHAnsi"/>
          <w:sz w:val="28"/>
          <w:szCs w:val="28"/>
          <w:lang w:eastAsia="en-US"/>
        </w:rPr>
        <w:t>финансовым управлением</w:t>
      </w:r>
      <w:r>
        <w:rPr>
          <w:rFonts w:eastAsiaTheme="minorHAnsi"/>
          <w:sz w:val="28"/>
          <w:szCs w:val="28"/>
          <w:lang w:eastAsia="en-US"/>
        </w:rPr>
        <w:t xml:space="preserve">  </w:t>
      </w:r>
      <w:r w:rsidRPr="002E361C">
        <w:rPr>
          <w:rFonts w:eastAsiaTheme="minorHAnsi"/>
          <w:sz w:val="28"/>
          <w:szCs w:val="28"/>
          <w:lang w:eastAsia="en-US"/>
        </w:rPr>
        <w:t>на учет бюджетных обязательств или внесении изменений в постановленное на учет бюджетное обязательство в соответствии с Порядком учета в части бюджетных обязательств, связанных с закупками товаров, работ, услуг, не включенными в план закупок;</w:t>
      </w:r>
    </w:p>
    <w:p w:rsidR="004D40D1" w:rsidRPr="002E361C" w:rsidRDefault="004D40D1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E361C">
        <w:rPr>
          <w:rFonts w:eastAsiaTheme="minorHAnsi"/>
          <w:sz w:val="28"/>
          <w:szCs w:val="28"/>
          <w:lang w:eastAsia="en-US"/>
        </w:rPr>
        <w:t xml:space="preserve">в) при уменьшении в установленном </w:t>
      </w:r>
      <w:hyperlink r:id="rId28" w:history="1">
        <w:r w:rsidRPr="002E361C">
          <w:rPr>
            <w:rFonts w:eastAsiaTheme="minorHAnsi"/>
            <w:sz w:val="28"/>
            <w:szCs w:val="28"/>
            <w:lang w:eastAsia="en-US"/>
          </w:rPr>
          <w:t>порядке</w:t>
        </w:r>
      </w:hyperlink>
      <w:r w:rsidRPr="002E361C">
        <w:rPr>
          <w:rFonts w:eastAsiaTheme="minorHAnsi"/>
          <w:sz w:val="28"/>
          <w:szCs w:val="28"/>
          <w:lang w:eastAsia="en-US"/>
        </w:rPr>
        <w:t xml:space="preserve"> субъекту контроля как получателю бюджетных средств лимитов бюджетных обязательств, доведенных на принятие и (или) исполнение бюджетных обязательств, связанных с закупками товаров, работ, услуг;</w:t>
      </w:r>
    </w:p>
    <w:p w:rsidR="004D40D1" w:rsidRPr="002E361C" w:rsidRDefault="004D40D1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E361C">
        <w:rPr>
          <w:rFonts w:eastAsiaTheme="minorHAnsi"/>
          <w:sz w:val="28"/>
          <w:szCs w:val="28"/>
          <w:lang w:eastAsia="en-US"/>
        </w:rPr>
        <w:t xml:space="preserve">г) при уменьшении показателей выплат на закупку товаров, работ, услуг, осуществляемых в соответствии с Федеральным </w:t>
      </w:r>
      <w:hyperlink r:id="rId29" w:history="1">
        <w:r w:rsidRPr="002E361C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Pr="002E361C">
        <w:rPr>
          <w:rFonts w:eastAsiaTheme="minorHAnsi"/>
          <w:sz w:val="28"/>
          <w:szCs w:val="28"/>
          <w:lang w:eastAsia="en-US"/>
        </w:rPr>
        <w:t>, включенных в планы ФХД;</w:t>
      </w:r>
    </w:p>
    <w:p w:rsidR="004D40D1" w:rsidRPr="002E361C" w:rsidRDefault="004D40D1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E361C">
        <w:rPr>
          <w:rFonts w:eastAsiaTheme="minorHAnsi"/>
          <w:sz w:val="28"/>
          <w:szCs w:val="28"/>
          <w:lang w:eastAsia="en-US"/>
        </w:rPr>
        <w:t xml:space="preserve">д) при уменьшении объемов финансового обеспечения осуществления капитальных вложений, содержащихся в соглашениях о предоставлении субсидий на осуществление капитальных вложений, предоставляемых унитарным предприятиям в соответствии со </w:t>
      </w:r>
      <w:hyperlink r:id="rId30" w:history="1">
        <w:r w:rsidRPr="002E361C">
          <w:rPr>
            <w:rFonts w:eastAsiaTheme="minorHAnsi"/>
            <w:sz w:val="28"/>
            <w:szCs w:val="28"/>
            <w:lang w:eastAsia="en-US"/>
          </w:rPr>
          <w:t>статьей 78.2</w:t>
        </w:r>
      </w:hyperlink>
      <w:r w:rsidRPr="002E361C">
        <w:rPr>
          <w:rFonts w:eastAsiaTheme="minorHAnsi"/>
          <w:sz w:val="28"/>
          <w:szCs w:val="28"/>
          <w:lang w:eastAsia="en-US"/>
        </w:rPr>
        <w:t xml:space="preserve"> Бюджетного кодекса Российской Федерации, определяемых в соответствии с </w:t>
      </w:r>
      <w:hyperlink w:anchor="Par9" w:history="1">
        <w:r w:rsidRPr="002E361C">
          <w:rPr>
            <w:rFonts w:eastAsiaTheme="minorHAnsi"/>
            <w:sz w:val="28"/>
            <w:szCs w:val="28"/>
            <w:lang w:eastAsia="en-US"/>
          </w:rPr>
          <w:t xml:space="preserve">подпунктом </w:t>
        </w:r>
        <w:r>
          <w:rPr>
            <w:rFonts w:eastAsiaTheme="minorHAnsi"/>
            <w:sz w:val="28"/>
            <w:szCs w:val="28"/>
            <w:lang w:eastAsia="en-US"/>
          </w:rPr>
          <w:t>«</w:t>
        </w:r>
        <w:r w:rsidRPr="002E361C">
          <w:rPr>
            <w:rFonts w:eastAsiaTheme="minorHAnsi"/>
            <w:sz w:val="28"/>
            <w:szCs w:val="28"/>
            <w:lang w:eastAsia="en-US"/>
          </w:rPr>
          <w:t>в</w:t>
        </w:r>
        <w:r>
          <w:rPr>
            <w:rFonts w:eastAsiaTheme="minorHAnsi"/>
            <w:sz w:val="28"/>
            <w:szCs w:val="28"/>
            <w:lang w:eastAsia="en-US"/>
          </w:rPr>
          <w:t>»</w:t>
        </w:r>
        <w:r w:rsidRPr="002E361C">
          <w:rPr>
            <w:rFonts w:eastAsiaTheme="minorHAnsi"/>
            <w:sz w:val="28"/>
            <w:szCs w:val="28"/>
            <w:lang w:eastAsia="en-US"/>
          </w:rPr>
          <w:t xml:space="preserve"> пункта </w:t>
        </w:r>
      </w:hyperlink>
      <w:r>
        <w:rPr>
          <w:rFonts w:eastAsiaTheme="minorHAnsi"/>
          <w:sz w:val="28"/>
          <w:szCs w:val="28"/>
          <w:lang w:eastAsia="en-US"/>
        </w:rPr>
        <w:t>8</w:t>
      </w:r>
      <w:r w:rsidRPr="002E361C">
        <w:rPr>
          <w:rFonts w:eastAsiaTheme="minorHAnsi"/>
          <w:sz w:val="28"/>
          <w:szCs w:val="28"/>
          <w:lang w:eastAsia="en-US"/>
        </w:rPr>
        <w:t xml:space="preserve"> настоящего Порядка.</w:t>
      </w:r>
    </w:p>
    <w:p w:rsidR="004D40D1" w:rsidRPr="002E361C" w:rsidRDefault="00282145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bookmarkStart w:id="3" w:name="Par19"/>
      <w:bookmarkEnd w:id="3"/>
      <w:r>
        <w:rPr>
          <w:rFonts w:eastAsiaTheme="minorHAnsi"/>
          <w:sz w:val="28"/>
          <w:szCs w:val="28"/>
          <w:lang w:eastAsia="en-US"/>
        </w:rPr>
        <w:t>7</w:t>
      </w:r>
      <w:r w:rsidR="004D40D1" w:rsidRPr="002E361C">
        <w:rPr>
          <w:rFonts w:eastAsiaTheme="minorHAnsi"/>
          <w:sz w:val="28"/>
          <w:szCs w:val="28"/>
          <w:lang w:eastAsia="en-US"/>
        </w:rPr>
        <w:t xml:space="preserve">. При осуществлении взаимодействия с субъектами контроля </w:t>
      </w:r>
      <w:r w:rsidR="00440D54">
        <w:rPr>
          <w:rFonts w:eastAsiaTheme="minorHAnsi"/>
          <w:sz w:val="28"/>
          <w:szCs w:val="28"/>
          <w:lang w:eastAsia="en-US"/>
        </w:rPr>
        <w:t xml:space="preserve">финансовое управление </w:t>
      </w:r>
      <w:r w:rsidR="004D40D1" w:rsidRPr="002E361C">
        <w:rPr>
          <w:rFonts w:eastAsiaTheme="minorHAnsi"/>
          <w:sz w:val="28"/>
          <w:szCs w:val="28"/>
          <w:lang w:eastAsia="en-US"/>
        </w:rPr>
        <w:t xml:space="preserve">проверяет в соответствии с </w:t>
      </w:r>
      <w:hyperlink r:id="rId31" w:history="1">
        <w:r w:rsidR="004D40D1" w:rsidRPr="002E361C">
          <w:rPr>
            <w:rFonts w:eastAsiaTheme="minorHAnsi"/>
            <w:sz w:val="28"/>
            <w:szCs w:val="28"/>
            <w:lang w:eastAsia="en-US"/>
          </w:rPr>
          <w:t xml:space="preserve">подпунктом </w:t>
        </w:r>
        <w:r w:rsidR="004D40D1">
          <w:rPr>
            <w:rFonts w:eastAsiaTheme="minorHAnsi"/>
            <w:sz w:val="28"/>
            <w:szCs w:val="28"/>
            <w:lang w:eastAsia="en-US"/>
          </w:rPr>
          <w:t>«</w:t>
        </w:r>
        <w:r w:rsidR="004D40D1" w:rsidRPr="002E361C">
          <w:rPr>
            <w:rFonts w:eastAsiaTheme="minorHAnsi"/>
            <w:sz w:val="28"/>
            <w:szCs w:val="28"/>
            <w:lang w:eastAsia="en-US"/>
          </w:rPr>
          <w:t>б</w:t>
        </w:r>
        <w:r w:rsidR="004D40D1">
          <w:rPr>
            <w:rFonts w:eastAsiaTheme="minorHAnsi"/>
            <w:sz w:val="28"/>
            <w:szCs w:val="28"/>
            <w:lang w:eastAsia="en-US"/>
          </w:rPr>
          <w:t>»</w:t>
        </w:r>
        <w:r w:rsidR="004D40D1" w:rsidRPr="002E361C">
          <w:rPr>
            <w:rFonts w:eastAsiaTheme="minorHAnsi"/>
            <w:sz w:val="28"/>
            <w:szCs w:val="28"/>
            <w:lang w:eastAsia="en-US"/>
          </w:rPr>
          <w:t xml:space="preserve"> пункта 13</w:t>
        </w:r>
      </w:hyperlink>
      <w:r w:rsidR="004D40D1" w:rsidRPr="002E361C">
        <w:rPr>
          <w:rFonts w:eastAsiaTheme="minorHAnsi"/>
          <w:sz w:val="28"/>
          <w:szCs w:val="28"/>
          <w:lang w:eastAsia="en-US"/>
        </w:rPr>
        <w:t xml:space="preserve"> Правил контроля следующие объекты контроля:</w:t>
      </w:r>
    </w:p>
    <w:p w:rsidR="004D40D1" w:rsidRPr="002E361C" w:rsidRDefault="004D40D1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2E361C">
        <w:rPr>
          <w:rFonts w:eastAsiaTheme="minorHAnsi"/>
          <w:sz w:val="28"/>
          <w:szCs w:val="28"/>
          <w:lang w:eastAsia="en-US"/>
        </w:rPr>
        <w:t>а) план-график</w:t>
      </w:r>
      <w:r w:rsidR="008246FE">
        <w:rPr>
          <w:rFonts w:eastAsiaTheme="minorHAnsi"/>
          <w:sz w:val="28"/>
          <w:szCs w:val="28"/>
          <w:lang w:eastAsia="en-US"/>
        </w:rPr>
        <w:t xml:space="preserve"> закупок</w:t>
      </w:r>
      <w:r w:rsidRPr="002E361C">
        <w:rPr>
          <w:rFonts w:eastAsiaTheme="minorHAnsi"/>
          <w:sz w:val="28"/>
          <w:szCs w:val="28"/>
          <w:lang w:eastAsia="en-US"/>
        </w:rPr>
        <w:t xml:space="preserve"> на непревышение содержащихся в нем по соответствующим идентификационным кодам закупки сумм начальных (максимальных) цен контрактов, цен контрактов, заключаемых с единственным поставщиком (подрядчиком, исполнителем), сумм планируемых платежей в очередном финансовом году и плановом периоде и сумм платежей за пределами планового периода, с учетом планируемых платежей по контрактам, заключенным по результатам определения поставщика (подрядчика, исполнителя) по закупкам, указанным в</w:t>
      </w:r>
      <w:proofErr w:type="gramEnd"/>
      <w:r w:rsidRPr="002E361C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2E361C">
        <w:rPr>
          <w:rFonts w:eastAsiaTheme="minorHAnsi"/>
          <w:sz w:val="28"/>
          <w:szCs w:val="28"/>
          <w:lang w:eastAsia="en-US"/>
        </w:rPr>
        <w:t>плане</w:t>
      </w:r>
      <w:proofErr w:type="gramEnd"/>
      <w:r w:rsidRPr="002E361C">
        <w:rPr>
          <w:rFonts w:eastAsiaTheme="minorHAnsi"/>
          <w:sz w:val="28"/>
          <w:szCs w:val="28"/>
          <w:lang w:eastAsia="en-US"/>
        </w:rPr>
        <w:t xml:space="preserve"> </w:t>
      </w:r>
      <w:r w:rsidRPr="002E361C">
        <w:rPr>
          <w:rFonts w:eastAsiaTheme="minorHAnsi"/>
          <w:sz w:val="28"/>
          <w:szCs w:val="28"/>
          <w:lang w:eastAsia="en-US"/>
        </w:rPr>
        <w:lastRenderedPageBreak/>
        <w:t>графике, над объемом финансового обеспечения по соответствующему финансовому году и по соответствующему идентификационному коду закупки, указанным в плане закупок;</w:t>
      </w:r>
    </w:p>
    <w:p w:rsidR="004D40D1" w:rsidRPr="002E361C" w:rsidRDefault="004D40D1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bookmarkStart w:id="4" w:name="Par21"/>
      <w:bookmarkEnd w:id="4"/>
      <w:proofErr w:type="gramStart"/>
      <w:r w:rsidRPr="002E361C">
        <w:rPr>
          <w:rFonts w:eastAsiaTheme="minorHAnsi"/>
          <w:sz w:val="28"/>
          <w:szCs w:val="28"/>
          <w:lang w:eastAsia="en-US"/>
        </w:rPr>
        <w:t>б) извещение об осуществлении закупки, проект контракта, заключаемый с единственным поставщиком (подрядчиком, исполнителем), и (или) документацию о закупке на соответствие содержащихся в них начальной (максимальной) цены контракта, цены контракта, заключаемого с единственным поставщиком (подрядчиком, исполнителем), и идентификационного кода закупки - начальной (максимальной) цене контракта, цене контракта, заключаемого с единственным поставщиком (подрядчиком, исполнителем) по соответствующему идентификационному коду закупки, указанным в плане-графике;</w:t>
      </w:r>
      <w:proofErr w:type="gramEnd"/>
    </w:p>
    <w:p w:rsidR="004D40D1" w:rsidRPr="002E361C" w:rsidRDefault="004D40D1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E361C">
        <w:rPr>
          <w:rFonts w:eastAsiaTheme="minorHAnsi"/>
          <w:sz w:val="28"/>
          <w:szCs w:val="28"/>
          <w:lang w:eastAsia="en-US"/>
        </w:rPr>
        <w:t xml:space="preserve">в) протокол определения поставщика (подрядчика, исполнителя) </w:t>
      </w:r>
      <w:proofErr w:type="gramStart"/>
      <w:r w:rsidRPr="002E361C">
        <w:rPr>
          <w:rFonts w:eastAsiaTheme="minorHAnsi"/>
          <w:sz w:val="28"/>
          <w:szCs w:val="28"/>
          <w:lang w:eastAsia="en-US"/>
        </w:rPr>
        <w:t>на</w:t>
      </w:r>
      <w:proofErr w:type="gramEnd"/>
      <w:r w:rsidRPr="002E361C">
        <w:rPr>
          <w:rFonts w:eastAsiaTheme="minorHAnsi"/>
          <w:sz w:val="28"/>
          <w:szCs w:val="28"/>
          <w:lang w:eastAsia="en-US"/>
        </w:rPr>
        <w:t>:</w:t>
      </w:r>
    </w:p>
    <w:p w:rsidR="004D40D1" w:rsidRPr="002E361C" w:rsidRDefault="004D40D1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E361C">
        <w:rPr>
          <w:rFonts w:eastAsiaTheme="minorHAnsi"/>
          <w:sz w:val="28"/>
          <w:szCs w:val="28"/>
          <w:lang w:eastAsia="en-US"/>
        </w:rPr>
        <w:t>соответствие содержащегося в нем (них) идентификационного кода закупки - аналогичной информации, содерж</w:t>
      </w:r>
      <w:r w:rsidR="00EA1B46">
        <w:rPr>
          <w:rFonts w:eastAsiaTheme="minorHAnsi"/>
          <w:sz w:val="28"/>
          <w:szCs w:val="28"/>
          <w:lang w:eastAsia="en-US"/>
        </w:rPr>
        <w:t>ащейся в документации о закупке;</w:t>
      </w:r>
    </w:p>
    <w:p w:rsidR="004D40D1" w:rsidRPr="002E361C" w:rsidRDefault="004D40D1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2E361C">
        <w:rPr>
          <w:rFonts w:eastAsiaTheme="minorHAnsi"/>
          <w:sz w:val="28"/>
          <w:szCs w:val="28"/>
          <w:lang w:eastAsia="en-US"/>
        </w:rPr>
        <w:t xml:space="preserve">непревышение начальной (максимальной) цены контракта, содержащейся в протоколе, цены, предложенной участником закупки, признанным победителем определения поставщика (подрядчика, исполнителя), участником закупки, предложившим лучшие условия после победителя, единственного участника, заявка которого признана соответствующей требованиям Федерального </w:t>
      </w:r>
      <w:hyperlink r:id="rId32" w:history="1">
        <w:r w:rsidRPr="002E361C">
          <w:rPr>
            <w:rFonts w:eastAsiaTheme="minorHAnsi"/>
            <w:sz w:val="28"/>
            <w:szCs w:val="28"/>
            <w:lang w:eastAsia="en-US"/>
          </w:rPr>
          <w:t>закона</w:t>
        </w:r>
      </w:hyperlink>
      <w:r w:rsidRPr="002E361C">
        <w:rPr>
          <w:rFonts w:eastAsiaTheme="minorHAnsi"/>
          <w:sz w:val="28"/>
          <w:szCs w:val="28"/>
          <w:lang w:eastAsia="en-US"/>
        </w:rPr>
        <w:t>, над начальной (максимальной) ценой, содержащейся в документации о закупке;</w:t>
      </w:r>
      <w:proofErr w:type="gramEnd"/>
    </w:p>
    <w:p w:rsidR="004D40D1" w:rsidRPr="002E361C" w:rsidRDefault="004D40D1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bookmarkStart w:id="5" w:name="Par25"/>
      <w:bookmarkEnd w:id="5"/>
      <w:r w:rsidRPr="002E361C">
        <w:rPr>
          <w:rFonts w:eastAsiaTheme="minorHAnsi"/>
          <w:sz w:val="28"/>
          <w:szCs w:val="28"/>
          <w:lang w:eastAsia="en-US"/>
        </w:rPr>
        <w:t>г) проект контракта, направляемый участнику закупки  на соответствие содержащихся в нем (них):</w:t>
      </w:r>
    </w:p>
    <w:p w:rsidR="004D40D1" w:rsidRPr="002E361C" w:rsidRDefault="004D40D1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E361C">
        <w:rPr>
          <w:rFonts w:eastAsiaTheme="minorHAnsi"/>
          <w:sz w:val="28"/>
          <w:szCs w:val="28"/>
          <w:lang w:eastAsia="en-US"/>
        </w:rPr>
        <w:t>идентификационного кода закупки - аналогичной информации, содержащейся в протоколе определения поста</w:t>
      </w:r>
      <w:r w:rsidR="00EA1B46">
        <w:rPr>
          <w:rFonts w:eastAsiaTheme="minorHAnsi"/>
          <w:sz w:val="28"/>
          <w:szCs w:val="28"/>
          <w:lang w:eastAsia="en-US"/>
        </w:rPr>
        <w:t>вщика (подрядчика, исполнителя);</w:t>
      </w:r>
    </w:p>
    <w:p w:rsidR="004D40D1" w:rsidRPr="002E361C" w:rsidRDefault="004D40D1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E361C">
        <w:rPr>
          <w:rFonts w:eastAsiaTheme="minorHAnsi"/>
          <w:sz w:val="28"/>
          <w:szCs w:val="28"/>
          <w:lang w:eastAsia="en-US"/>
        </w:rPr>
        <w:t>цены контракта - цене, указанной в протоколе</w:t>
      </w:r>
      <w:r w:rsidR="00EA1B46">
        <w:rPr>
          <w:rFonts w:eastAsiaTheme="minorHAnsi"/>
          <w:sz w:val="28"/>
          <w:szCs w:val="28"/>
          <w:lang w:eastAsia="en-US"/>
        </w:rPr>
        <w:t>,</w:t>
      </w:r>
      <w:r w:rsidRPr="002E361C">
        <w:rPr>
          <w:rFonts w:eastAsiaTheme="minorHAnsi"/>
          <w:sz w:val="28"/>
          <w:szCs w:val="28"/>
          <w:lang w:eastAsia="en-US"/>
        </w:rPr>
        <w:t xml:space="preserve">  предложенной участником закупки, с которым заключается контракт;</w:t>
      </w:r>
    </w:p>
    <w:p w:rsidR="004D40D1" w:rsidRPr="002E361C" w:rsidRDefault="004D40D1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E361C">
        <w:rPr>
          <w:rFonts w:eastAsiaTheme="minorHAnsi"/>
          <w:sz w:val="28"/>
          <w:szCs w:val="28"/>
          <w:lang w:eastAsia="en-US"/>
        </w:rPr>
        <w:t>д) информацию, включаемую в реестр контрактов</w:t>
      </w:r>
      <w:r w:rsidR="008246FE">
        <w:rPr>
          <w:rFonts w:eastAsiaTheme="minorHAnsi"/>
          <w:sz w:val="28"/>
          <w:szCs w:val="28"/>
          <w:lang w:eastAsia="en-US"/>
        </w:rPr>
        <w:t>,</w:t>
      </w:r>
      <w:r w:rsidRPr="002E361C">
        <w:rPr>
          <w:rFonts w:eastAsiaTheme="minorHAnsi"/>
          <w:sz w:val="28"/>
          <w:szCs w:val="28"/>
          <w:lang w:eastAsia="en-US"/>
        </w:rPr>
        <w:t xml:space="preserve">  на соответствие:</w:t>
      </w:r>
    </w:p>
    <w:p w:rsidR="004D40D1" w:rsidRPr="002E361C" w:rsidRDefault="004D40D1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E361C">
        <w:rPr>
          <w:rFonts w:eastAsiaTheme="minorHAnsi"/>
          <w:sz w:val="28"/>
          <w:szCs w:val="28"/>
          <w:lang w:eastAsia="en-US"/>
        </w:rPr>
        <w:t>идентификационного кода закупки - аналогичной информации, со</w:t>
      </w:r>
      <w:r w:rsidR="00EA1B46">
        <w:rPr>
          <w:rFonts w:eastAsiaTheme="minorHAnsi"/>
          <w:sz w:val="28"/>
          <w:szCs w:val="28"/>
          <w:lang w:eastAsia="en-US"/>
        </w:rPr>
        <w:t>держащейся в условиях контракта</w:t>
      </w:r>
      <w:r w:rsidRPr="002E361C">
        <w:rPr>
          <w:rFonts w:eastAsiaTheme="minorHAnsi"/>
          <w:sz w:val="28"/>
          <w:szCs w:val="28"/>
          <w:lang w:eastAsia="en-US"/>
        </w:rPr>
        <w:t>;</w:t>
      </w:r>
    </w:p>
    <w:p w:rsidR="004D40D1" w:rsidRPr="002E361C" w:rsidRDefault="00EA1B46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информации </w:t>
      </w:r>
      <w:r w:rsidR="004D40D1" w:rsidRPr="002E361C">
        <w:rPr>
          <w:rFonts w:eastAsiaTheme="minorHAnsi"/>
          <w:sz w:val="28"/>
          <w:szCs w:val="28"/>
          <w:lang w:eastAsia="en-US"/>
        </w:rPr>
        <w:t xml:space="preserve"> о цене контракта - цене, указанной в </w:t>
      </w:r>
      <w:r>
        <w:rPr>
          <w:rFonts w:eastAsiaTheme="minorHAnsi"/>
          <w:sz w:val="28"/>
          <w:szCs w:val="28"/>
          <w:lang w:eastAsia="en-US"/>
        </w:rPr>
        <w:t>условиях контракта в контракте</w:t>
      </w:r>
      <w:r w:rsidR="004D40D1" w:rsidRPr="002E361C">
        <w:rPr>
          <w:rFonts w:eastAsiaTheme="minorHAnsi"/>
          <w:sz w:val="28"/>
          <w:szCs w:val="28"/>
          <w:lang w:eastAsia="en-US"/>
        </w:rPr>
        <w:t>.</w:t>
      </w:r>
    </w:p>
    <w:p w:rsidR="00282145" w:rsidRDefault="00282145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</w:t>
      </w:r>
      <w:r w:rsidR="004D40D1" w:rsidRPr="002E361C">
        <w:rPr>
          <w:rFonts w:eastAsiaTheme="minorHAnsi"/>
          <w:sz w:val="28"/>
          <w:szCs w:val="28"/>
          <w:lang w:eastAsia="en-US"/>
        </w:rPr>
        <w:t xml:space="preserve">. Указанные в </w:t>
      </w:r>
      <w:hyperlink w:anchor="Par19" w:history="1">
        <w:r w:rsidR="004D40D1" w:rsidRPr="002E361C">
          <w:rPr>
            <w:rFonts w:eastAsiaTheme="minorHAnsi"/>
            <w:sz w:val="28"/>
            <w:szCs w:val="28"/>
            <w:lang w:eastAsia="en-US"/>
          </w:rPr>
          <w:t xml:space="preserve">пункте </w:t>
        </w:r>
      </w:hyperlink>
      <w:r w:rsidR="00C92240">
        <w:rPr>
          <w:rFonts w:eastAsiaTheme="minorHAnsi"/>
          <w:sz w:val="28"/>
          <w:szCs w:val="28"/>
          <w:lang w:eastAsia="en-US"/>
        </w:rPr>
        <w:t>7</w:t>
      </w:r>
      <w:r w:rsidR="004D40D1" w:rsidRPr="002E361C">
        <w:rPr>
          <w:rFonts w:eastAsiaTheme="minorHAnsi"/>
          <w:sz w:val="28"/>
          <w:szCs w:val="28"/>
          <w:lang w:eastAsia="en-US"/>
        </w:rPr>
        <w:t xml:space="preserve"> настоящего Порядка объекты контроля проверяются </w:t>
      </w:r>
      <w:r w:rsidR="00440D54">
        <w:rPr>
          <w:rFonts w:eastAsiaTheme="minorHAnsi"/>
          <w:sz w:val="28"/>
          <w:szCs w:val="28"/>
          <w:lang w:eastAsia="en-US"/>
        </w:rPr>
        <w:t>финансовым управлением</w:t>
      </w:r>
      <w:r w:rsidR="004D40D1">
        <w:rPr>
          <w:rFonts w:eastAsiaTheme="minorHAnsi"/>
          <w:sz w:val="28"/>
          <w:szCs w:val="28"/>
          <w:lang w:eastAsia="en-US"/>
        </w:rPr>
        <w:t xml:space="preserve"> </w:t>
      </w:r>
      <w:r w:rsidR="004D40D1" w:rsidRPr="002E361C">
        <w:rPr>
          <w:rFonts w:eastAsiaTheme="minorHAnsi"/>
          <w:sz w:val="28"/>
          <w:szCs w:val="28"/>
          <w:lang w:eastAsia="en-US"/>
        </w:rPr>
        <w:t>при размещении в ЕИС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4D40D1" w:rsidRPr="002E361C" w:rsidRDefault="00282145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9</w:t>
      </w:r>
      <w:r w:rsidR="004D40D1" w:rsidRPr="002E361C">
        <w:rPr>
          <w:rFonts w:eastAsiaTheme="minorHAnsi"/>
          <w:sz w:val="28"/>
          <w:szCs w:val="28"/>
          <w:lang w:eastAsia="en-US"/>
        </w:rPr>
        <w:t xml:space="preserve">. Предусмотренное </w:t>
      </w:r>
      <w:hyperlink w:anchor="Par19" w:history="1">
        <w:r w:rsidR="004D40D1" w:rsidRPr="002E361C">
          <w:rPr>
            <w:rFonts w:eastAsiaTheme="minorHAnsi"/>
            <w:sz w:val="28"/>
            <w:szCs w:val="28"/>
            <w:lang w:eastAsia="en-US"/>
          </w:rPr>
          <w:t>пунктом</w:t>
        </w:r>
        <w:r w:rsidR="004D40D1" w:rsidRPr="002E361C">
          <w:rPr>
            <w:rFonts w:eastAsiaTheme="minorHAnsi"/>
            <w:color w:val="0000FF"/>
            <w:sz w:val="28"/>
            <w:szCs w:val="28"/>
            <w:lang w:eastAsia="en-US"/>
          </w:rPr>
          <w:t xml:space="preserve"> </w:t>
        </w:r>
      </w:hyperlink>
      <w:r w:rsidR="00C92240">
        <w:rPr>
          <w:rFonts w:eastAsiaTheme="minorHAnsi"/>
          <w:sz w:val="28"/>
          <w:szCs w:val="28"/>
          <w:lang w:eastAsia="en-US"/>
        </w:rPr>
        <w:t>7</w:t>
      </w:r>
      <w:r w:rsidR="004D40D1" w:rsidRPr="002E361C">
        <w:rPr>
          <w:rFonts w:eastAsiaTheme="minorHAnsi"/>
          <w:sz w:val="28"/>
          <w:szCs w:val="28"/>
          <w:lang w:eastAsia="en-US"/>
        </w:rPr>
        <w:t xml:space="preserve"> настоящего Порядка взаимодействие субъектов контроля с </w:t>
      </w:r>
      <w:r w:rsidR="004D40D1">
        <w:rPr>
          <w:rFonts w:eastAsiaTheme="minorHAnsi"/>
          <w:sz w:val="28"/>
          <w:szCs w:val="28"/>
          <w:lang w:eastAsia="en-US"/>
        </w:rPr>
        <w:t xml:space="preserve"> </w:t>
      </w:r>
      <w:r w:rsidR="00440D54">
        <w:rPr>
          <w:rFonts w:eastAsiaTheme="minorHAnsi"/>
          <w:sz w:val="28"/>
          <w:szCs w:val="28"/>
          <w:lang w:eastAsia="en-US"/>
        </w:rPr>
        <w:t>финансовым управлением</w:t>
      </w:r>
      <w:r w:rsidR="004D40D1">
        <w:rPr>
          <w:rFonts w:eastAsiaTheme="minorHAnsi"/>
          <w:sz w:val="28"/>
          <w:szCs w:val="28"/>
          <w:lang w:eastAsia="en-US"/>
        </w:rPr>
        <w:t xml:space="preserve"> </w:t>
      </w:r>
      <w:r w:rsidR="004D40D1" w:rsidRPr="002E361C">
        <w:rPr>
          <w:rFonts w:eastAsiaTheme="minorHAnsi"/>
          <w:sz w:val="28"/>
          <w:szCs w:val="28"/>
          <w:lang w:eastAsia="en-US"/>
        </w:rPr>
        <w:t xml:space="preserve">при проверке объектов контроля (сведений об объектах контроля), указанных в </w:t>
      </w:r>
      <w:hyperlink w:anchor="Par21" w:history="1">
        <w:r w:rsidR="004D40D1" w:rsidRPr="002E361C">
          <w:rPr>
            <w:rFonts w:eastAsiaTheme="minorHAnsi"/>
            <w:sz w:val="28"/>
            <w:szCs w:val="28"/>
            <w:lang w:eastAsia="en-US"/>
          </w:rPr>
          <w:t xml:space="preserve">подпунктах </w:t>
        </w:r>
        <w:r w:rsidR="004D40D1">
          <w:rPr>
            <w:rFonts w:eastAsiaTheme="minorHAnsi"/>
            <w:sz w:val="28"/>
            <w:szCs w:val="28"/>
            <w:lang w:eastAsia="en-US"/>
          </w:rPr>
          <w:t>«</w:t>
        </w:r>
        <w:r w:rsidR="004D40D1" w:rsidRPr="002E361C">
          <w:rPr>
            <w:rFonts w:eastAsiaTheme="minorHAnsi"/>
            <w:sz w:val="28"/>
            <w:szCs w:val="28"/>
            <w:lang w:eastAsia="en-US"/>
          </w:rPr>
          <w:t>б</w:t>
        </w:r>
      </w:hyperlink>
      <w:r w:rsidR="004D40D1">
        <w:rPr>
          <w:rFonts w:eastAsiaTheme="minorHAnsi"/>
          <w:sz w:val="28"/>
          <w:szCs w:val="28"/>
          <w:lang w:eastAsia="en-US"/>
        </w:rPr>
        <w:t>»</w:t>
      </w:r>
      <w:r w:rsidR="004D40D1" w:rsidRPr="002E361C">
        <w:rPr>
          <w:rFonts w:eastAsiaTheme="minorHAnsi"/>
          <w:sz w:val="28"/>
          <w:szCs w:val="28"/>
          <w:lang w:eastAsia="en-US"/>
        </w:rPr>
        <w:t xml:space="preserve"> - </w:t>
      </w:r>
      <w:hyperlink w:anchor="Par25" w:history="1">
        <w:r w:rsidR="004D40D1">
          <w:rPr>
            <w:rFonts w:eastAsiaTheme="minorHAnsi"/>
            <w:sz w:val="28"/>
            <w:szCs w:val="28"/>
            <w:lang w:eastAsia="en-US"/>
          </w:rPr>
          <w:t>«</w:t>
        </w:r>
      </w:hyperlink>
      <w:proofErr w:type="gramStart"/>
      <w:r w:rsidR="004D40D1">
        <w:rPr>
          <w:rFonts w:eastAsiaTheme="minorHAnsi"/>
          <w:sz w:val="28"/>
          <w:szCs w:val="28"/>
          <w:lang w:eastAsia="en-US"/>
        </w:rPr>
        <w:t>г</w:t>
      </w:r>
      <w:proofErr w:type="gramEnd"/>
      <w:r w:rsidR="004D40D1">
        <w:rPr>
          <w:rFonts w:eastAsiaTheme="minorHAnsi"/>
          <w:sz w:val="28"/>
          <w:szCs w:val="28"/>
          <w:lang w:eastAsia="en-US"/>
        </w:rPr>
        <w:t>»</w:t>
      </w:r>
      <w:r w:rsidR="008246FE">
        <w:rPr>
          <w:rFonts w:eastAsiaTheme="minorHAnsi"/>
          <w:sz w:val="28"/>
          <w:szCs w:val="28"/>
          <w:lang w:eastAsia="en-US"/>
        </w:rPr>
        <w:t xml:space="preserve"> п.7</w:t>
      </w:r>
      <w:r w:rsidR="004D40D1">
        <w:rPr>
          <w:rFonts w:eastAsiaTheme="minorHAnsi"/>
          <w:sz w:val="28"/>
          <w:szCs w:val="28"/>
          <w:lang w:eastAsia="en-US"/>
        </w:rPr>
        <w:t xml:space="preserve"> </w:t>
      </w:r>
      <w:r w:rsidR="004D40D1" w:rsidRPr="002E361C">
        <w:rPr>
          <w:rFonts w:eastAsiaTheme="minorHAnsi"/>
          <w:sz w:val="28"/>
          <w:szCs w:val="28"/>
          <w:lang w:eastAsia="en-US"/>
        </w:rPr>
        <w:t>настоящего Порядка, осуществляется с учетом следующих особенностей:</w:t>
      </w:r>
    </w:p>
    <w:p w:rsidR="004D40D1" w:rsidRPr="002E361C" w:rsidRDefault="004D40D1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E361C">
        <w:rPr>
          <w:rFonts w:eastAsiaTheme="minorHAnsi"/>
          <w:sz w:val="28"/>
          <w:szCs w:val="28"/>
          <w:lang w:eastAsia="en-US"/>
        </w:rPr>
        <w:t xml:space="preserve">а) объекты контроля (сведения об объектах контроля), направляемые уполномоченными органами, уполномоченными учреждениями, осуществляющими определение поставщиков (исполнителей, подрядчиков) </w:t>
      </w:r>
      <w:r w:rsidRPr="002E361C">
        <w:rPr>
          <w:rFonts w:eastAsiaTheme="minorHAnsi"/>
          <w:sz w:val="28"/>
          <w:szCs w:val="28"/>
          <w:lang w:eastAsia="en-US"/>
        </w:rPr>
        <w:lastRenderedPageBreak/>
        <w:t xml:space="preserve">для одного или нескольких заказчиков в соответствии со </w:t>
      </w:r>
      <w:hyperlink r:id="rId33" w:history="1">
        <w:r w:rsidRPr="002E361C">
          <w:rPr>
            <w:rFonts w:eastAsiaTheme="minorHAnsi"/>
            <w:sz w:val="28"/>
            <w:szCs w:val="28"/>
            <w:lang w:eastAsia="en-US"/>
          </w:rPr>
          <w:t>статьей 26</w:t>
        </w:r>
      </w:hyperlink>
      <w:r w:rsidRPr="002E361C">
        <w:rPr>
          <w:rFonts w:eastAsiaTheme="minorHAnsi"/>
          <w:sz w:val="28"/>
          <w:szCs w:val="28"/>
          <w:lang w:eastAsia="en-US"/>
        </w:rPr>
        <w:t xml:space="preserve"> Федерального закона, а также организатором совместных конкурсов и аукционов, проводимых в соответствии со </w:t>
      </w:r>
      <w:hyperlink r:id="rId34" w:history="1">
        <w:r w:rsidRPr="002E361C">
          <w:rPr>
            <w:rFonts w:eastAsiaTheme="minorHAnsi"/>
            <w:sz w:val="28"/>
            <w:szCs w:val="28"/>
            <w:lang w:eastAsia="en-US"/>
          </w:rPr>
          <w:t>статьей 25</w:t>
        </w:r>
      </w:hyperlink>
      <w:r w:rsidRPr="002E361C">
        <w:rPr>
          <w:rFonts w:eastAsiaTheme="minorHAnsi"/>
          <w:sz w:val="28"/>
          <w:szCs w:val="28"/>
          <w:lang w:eastAsia="en-US"/>
        </w:rPr>
        <w:t xml:space="preserve"> Федерального закона, проверяются </w:t>
      </w:r>
      <w:proofErr w:type="gramStart"/>
      <w:r w:rsidRPr="002E361C">
        <w:rPr>
          <w:rFonts w:eastAsiaTheme="minorHAnsi"/>
          <w:sz w:val="28"/>
          <w:szCs w:val="28"/>
          <w:lang w:eastAsia="en-US"/>
        </w:rPr>
        <w:t>на</w:t>
      </w:r>
      <w:proofErr w:type="gramEnd"/>
      <w:r w:rsidRPr="002E361C">
        <w:rPr>
          <w:rFonts w:eastAsiaTheme="minorHAnsi"/>
          <w:sz w:val="28"/>
          <w:szCs w:val="28"/>
          <w:lang w:eastAsia="en-US"/>
        </w:rPr>
        <w:t>:</w:t>
      </w:r>
    </w:p>
    <w:p w:rsidR="004D40D1" w:rsidRPr="002E361C" w:rsidRDefault="004D40D1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E361C">
        <w:rPr>
          <w:rFonts w:eastAsiaTheme="minorHAnsi"/>
          <w:sz w:val="28"/>
          <w:szCs w:val="28"/>
          <w:lang w:eastAsia="en-US"/>
        </w:rPr>
        <w:t xml:space="preserve">соответствие начальной (максимальной) цены контракта и идентификационного кода закупки по каждой закупке, включенной в такое извещение и (или) документацию, начальной (максимальной) цене контракта по соответствующему идентификационному коду закупки и идентификационному коду закупки, </w:t>
      </w:r>
      <w:proofErr w:type="gramStart"/>
      <w:r w:rsidRPr="002E361C">
        <w:rPr>
          <w:rFonts w:eastAsiaTheme="minorHAnsi"/>
          <w:sz w:val="28"/>
          <w:szCs w:val="28"/>
          <w:lang w:eastAsia="en-US"/>
        </w:rPr>
        <w:t>указанным</w:t>
      </w:r>
      <w:proofErr w:type="gramEnd"/>
      <w:r w:rsidRPr="002E361C">
        <w:rPr>
          <w:rFonts w:eastAsiaTheme="minorHAnsi"/>
          <w:sz w:val="28"/>
          <w:szCs w:val="28"/>
          <w:lang w:eastAsia="en-US"/>
        </w:rPr>
        <w:t xml:space="preserve"> в плане-графике соответствующего заказчика;</w:t>
      </w:r>
    </w:p>
    <w:p w:rsidR="004D40D1" w:rsidRPr="002E361C" w:rsidRDefault="004D40D1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2E361C">
        <w:rPr>
          <w:rFonts w:eastAsiaTheme="minorHAnsi"/>
          <w:sz w:val="28"/>
          <w:szCs w:val="28"/>
          <w:lang w:eastAsia="en-US"/>
        </w:rPr>
        <w:t xml:space="preserve">непревышение включенной в протокол определения поставщика (подрядчика, исполнителя) цены, предложенной участником закупки, признанным победителем определения поставщика (подрядчика, исполнителя), участником закупки, предложившим лучшие условия после победителя, единственного участника, заявка которого признана соответствующей требованиям Федерального </w:t>
      </w:r>
      <w:hyperlink r:id="rId35" w:history="1">
        <w:r w:rsidRPr="002E361C">
          <w:rPr>
            <w:rFonts w:eastAsiaTheme="minorHAnsi"/>
            <w:sz w:val="28"/>
            <w:szCs w:val="28"/>
            <w:lang w:eastAsia="en-US"/>
          </w:rPr>
          <w:t>закона</w:t>
        </w:r>
      </w:hyperlink>
      <w:r w:rsidRPr="002E361C">
        <w:rPr>
          <w:rFonts w:eastAsiaTheme="minorHAnsi"/>
          <w:sz w:val="28"/>
          <w:szCs w:val="28"/>
          <w:lang w:eastAsia="en-US"/>
        </w:rPr>
        <w:t>, над начальной (максимальной) ценой, содержащейся в документации о закупке  по закупке соответствующего заказчика, и на соответствие идентификационного кода закупки, указанного в таком протоколе, аналогичной информации, содержащейся</w:t>
      </w:r>
      <w:proofErr w:type="gramEnd"/>
      <w:r w:rsidRPr="002E361C">
        <w:rPr>
          <w:rFonts w:eastAsiaTheme="minorHAnsi"/>
          <w:sz w:val="28"/>
          <w:szCs w:val="28"/>
          <w:lang w:eastAsia="en-US"/>
        </w:rPr>
        <w:t xml:space="preserve"> в документации о закупке по закупке соответствующего заказчика;</w:t>
      </w:r>
    </w:p>
    <w:p w:rsidR="004D40D1" w:rsidRPr="002E361C" w:rsidRDefault="004D40D1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E361C">
        <w:rPr>
          <w:rFonts w:eastAsiaTheme="minorHAnsi"/>
          <w:sz w:val="28"/>
          <w:szCs w:val="28"/>
          <w:lang w:eastAsia="en-US"/>
        </w:rPr>
        <w:t xml:space="preserve">соответствие </w:t>
      </w:r>
      <w:proofErr w:type="gramStart"/>
      <w:r w:rsidRPr="002E361C">
        <w:rPr>
          <w:rFonts w:eastAsiaTheme="minorHAnsi"/>
          <w:sz w:val="28"/>
          <w:szCs w:val="28"/>
          <w:lang w:eastAsia="en-US"/>
        </w:rPr>
        <w:t>включенных</w:t>
      </w:r>
      <w:proofErr w:type="gramEnd"/>
      <w:r w:rsidRPr="002E361C">
        <w:rPr>
          <w:rFonts w:eastAsiaTheme="minorHAnsi"/>
          <w:sz w:val="28"/>
          <w:szCs w:val="28"/>
          <w:lang w:eastAsia="en-US"/>
        </w:rPr>
        <w:t xml:space="preserve"> в проект контракта, направляемого участнику закупки:</w:t>
      </w:r>
    </w:p>
    <w:p w:rsidR="004D40D1" w:rsidRPr="002E361C" w:rsidRDefault="004D40D1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E361C">
        <w:rPr>
          <w:rFonts w:eastAsiaTheme="minorHAnsi"/>
          <w:sz w:val="28"/>
          <w:szCs w:val="28"/>
          <w:lang w:eastAsia="en-US"/>
        </w:rPr>
        <w:t>идентификационного кода закупки - аналогичной информации по закупке соответствующего заказчика, содержащейся в протоколе, извещении и (или) документации;</w:t>
      </w:r>
    </w:p>
    <w:p w:rsidR="004D40D1" w:rsidRPr="002E361C" w:rsidRDefault="004D40D1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E361C">
        <w:rPr>
          <w:rFonts w:eastAsiaTheme="minorHAnsi"/>
          <w:sz w:val="28"/>
          <w:szCs w:val="28"/>
          <w:lang w:eastAsia="en-US"/>
        </w:rPr>
        <w:t>цены контракта - цене, указанной в протоколе определения поставщика (подрядчика, исполнителя), предложенной участником закупки, с которым заключается контракт, по закупке соответствующего заказчика;</w:t>
      </w:r>
    </w:p>
    <w:p w:rsidR="004D40D1" w:rsidRPr="002E361C" w:rsidRDefault="004D40D1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E361C">
        <w:rPr>
          <w:rFonts w:eastAsiaTheme="minorHAnsi"/>
          <w:sz w:val="28"/>
          <w:szCs w:val="28"/>
          <w:lang w:eastAsia="en-US"/>
        </w:rPr>
        <w:t>б) объекты контроля по закупкам, указываемым в плане-графике отдельной строкой в случаях, установленных Правительством Российской Федерации, проверяются на непревышение включенной в план-график информации о планируемых платежах по таким закупкам с учетом:</w:t>
      </w:r>
    </w:p>
    <w:p w:rsidR="004D40D1" w:rsidRPr="002E361C" w:rsidRDefault="004D40D1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2E361C">
        <w:rPr>
          <w:rFonts w:eastAsiaTheme="minorHAnsi"/>
          <w:sz w:val="28"/>
          <w:szCs w:val="28"/>
          <w:lang w:eastAsia="en-US"/>
        </w:rPr>
        <w:t>информации о начальной (максимальной) цене, указанной в размещенных извещениях об осуществлении закупок и (или) документации о закупке, проектах контрактов, направленных единственному поставщику (подрядчику, исполнителю), в отношении закупок, процедуры отбора поставщика (исполнителя, подрядчика) по которым не завершены;</w:t>
      </w:r>
      <w:proofErr w:type="gramEnd"/>
    </w:p>
    <w:p w:rsidR="004D40D1" w:rsidRPr="002E361C" w:rsidRDefault="004D40D1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E361C">
        <w:rPr>
          <w:rFonts w:eastAsiaTheme="minorHAnsi"/>
          <w:sz w:val="28"/>
          <w:szCs w:val="28"/>
          <w:lang w:eastAsia="en-US"/>
        </w:rPr>
        <w:t>суммы цен по контрактам, заключенным по итогам указанных в настоящем пункте закупок;</w:t>
      </w:r>
    </w:p>
    <w:p w:rsidR="004D40D1" w:rsidRPr="002E361C" w:rsidRDefault="004D40D1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E361C">
        <w:rPr>
          <w:rFonts w:eastAsiaTheme="minorHAnsi"/>
          <w:sz w:val="28"/>
          <w:szCs w:val="28"/>
          <w:lang w:eastAsia="en-US"/>
        </w:rPr>
        <w:t xml:space="preserve">в) проект контракта, при заключении контракта с несколькими участниками закупки в случаях, предусмотренных </w:t>
      </w:r>
      <w:hyperlink r:id="rId36" w:history="1">
        <w:r w:rsidRPr="002E361C">
          <w:rPr>
            <w:rFonts w:eastAsiaTheme="minorHAnsi"/>
            <w:sz w:val="28"/>
            <w:szCs w:val="28"/>
            <w:lang w:eastAsia="en-US"/>
          </w:rPr>
          <w:t>частью 10 статьи 34</w:t>
        </w:r>
      </w:hyperlink>
      <w:r w:rsidRPr="002E361C">
        <w:rPr>
          <w:rFonts w:eastAsiaTheme="minorHAnsi"/>
          <w:sz w:val="28"/>
          <w:szCs w:val="28"/>
          <w:lang w:eastAsia="en-US"/>
        </w:rPr>
        <w:t xml:space="preserve"> Федерального закона, проверяется </w:t>
      </w:r>
      <w:proofErr w:type="gramStart"/>
      <w:r w:rsidRPr="002E361C">
        <w:rPr>
          <w:rFonts w:eastAsiaTheme="minorHAnsi"/>
          <w:sz w:val="28"/>
          <w:szCs w:val="28"/>
          <w:lang w:eastAsia="en-US"/>
        </w:rPr>
        <w:t>на</w:t>
      </w:r>
      <w:proofErr w:type="gramEnd"/>
      <w:r w:rsidRPr="002E361C">
        <w:rPr>
          <w:rFonts w:eastAsiaTheme="minorHAnsi"/>
          <w:sz w:val="28"/>
          <w:szCs w:val="28"/>
          <w:lang w:eastAsia="en-US"/>
        </w:rPr>
        <w:t>:</w:t>
      </w:r>
    </w:p>
    <w:p w:rsidR="004D40D1" w:rsidRPr="002E361C" w:rsidRDefault="004D40D1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E361C">
        <w:rPr>
          <w:rFonts w:eastAsiaTheme="minorHAnsi"/>
          <w:sz w:val="28"/>
          <w:szCs w:val="28"/>
          <w:lang w:eastAsia="en-US"/>
        </w:rPr>
        <w:lastRenderedPageBreak/>
        <w:t>соответствие идентификационного кода закупки - аналогичной информации, содержащейся в документации;</w:t>
      </w:r>
    </w:p>
    <w:p w:rsidR="004D40D1" w:rsidRPr="002E361C" w:rsidRDefault="004D40D1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E361C">
        <w:rPr>
          <w:rFonts w:eastAsiaTheme="minorHAnsi"/>
          <w:sz w:val="28"/>
          <w:szCs w:val="28"/>
          <w:lang w:eastAsia="en-US"/>
        </w:rPr>
        <w:t xml:space="preserve">непревышение суммы цен таких контрактов над начальной (максимальной) ценой, указанной в документации о </w:t>
      </w:r>
      <w:r w:rsidR="00EA1B46">
        <w:rPr>
          <w:rFonts w:eastAsiaTheme="minorHAnsi"/>
          <w:sz w:val="28"/>
          <w:szCs w:val="28"/>
          <w:lang w:eastAsia="en-US"/>
        </w:rPr>
        <w:t>закупке</w:t>
      </w:r>
      <w:r w:rsidRPr="002E361C">
        <w:rPr>
          <w:rFonts w:eastAsiaTheme="minorHAnsi"/>
          <w:sz w:val="28"/>
          <w:szCs w:val="28"/>
          <w:lang w:eastAsia="en-US"/>
        </w:rPr>
        <w:t>.</w:t>
      </w:r>
    </w:p>
    <w:p w:rsidR="004D40D1" w:rsidRPr="002E361C" w:rsidRDefault="00B82A66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10</w:t>
      </w:r>
      <w:r w:rsidR="004D40D1" w:rsidRPr="002E361C">
        <w:rPr>
          <w:rFonts w:eastAsiaTheme="minorHAnsi"/>
          <w:sz w:val="28"/>
          <w:szCs w:val="28"/>
          <w:lang w:eastAsia="en-US"/>
        </w:rPr>
        <w:t xml:space="preserve">. В сроки, установленные </w:t>
      </w:r>
      <w:hyperlink r:id="rId37" w:history="1">
        <w:r w:rsidR="004D40D1" w:rsidRPr="002E361C">
          <w:rPr>
            <w:rFonts w:eastAsiaTheme="minorHAnsi"/>
            <w:sz w:val="28"/>
            <w:szCs w:val="28"/>
            <w:lang w:eastAsia="en-US"/>
          </w:rPr>
          <w:t>пунктами 14</w:t>
        </w:r>
      </w:hyperlink>
      <w:r w:rsidR="004D40D1" w:rsidRPr="002E361C">
        <w:rPr>
          <w:rFonts w:eastAsiaTheme="minorHAnsi"/>
          <w:sz w:val="28"/>
          <w:szCs w:val="28"/>
          <w:lang w:eastAsia="en-US"/>
        </w:rPr>
        <w:t xml:space="preserve"> и </w:t>
      </w:r>
      <w:hyperlink r:id="rId38" w:history="1">
        <w:r w:rsidR="004D40D1" w:rsidRPr="002E361C">
          <w:rPr>
            <w:rFonts w:eastAsiaTheme="minorHAnsi"/>
            <w:sz w:val="28"/>
            <w:szCs w:val="28"/>
            <w:lang w:eastAsia="en-US"/>
          </w:rPr>
          <w:t>15</w:t>
        </w:r>
      </w:hyperlink>
      <w:r w:rsidR="004D40D1" w:rsidRPr="002E361C">
        <w:rPr>
          <w:rFonts w:eastAsiaTheme="minorHAnsi"/>
          <w:sz w:val="28"/>
          <w:szCs w:val="28"/>
          <w:lang w:eastAsia="en-US"/>
        </w:rPr>
        <w:t xml:space="preserve"> Правил контроля, со дня направления субъекту контроля </w:t>
      </w:r>
      <w:r w:rsidR="00C92240">
        <w:rPr>
          <w:rFonts w:eastAsiaTheme="minorHAnsi"/>
          <w:sz w:val="28"/>
          <w:szCs w:val="28"/>
          <w:lang w:eastAsia="en-US"/>
        </w:rPr>
        <w:t>уведомления</w:t>
      </w:r>
      <w:r w:rsidR="004D40D1" w:rsidRPr="002E361C">
        <w:rPr>
          <w:rFonts w:eastAsiaTheme="minorHAnsi"/>
          <w:sz w:val="28"/>
          <w:szCs w:val="28"/>
          <w:lang w:eastAsia="en-US"/>
        </w:rPr>
        <w:t xml:space="preserve"> о начале контроля:</w:t>
      </w:r>
    </w:p>
    <w:p w:rsidR="00B82A66" w:rsidRPr="000F4841" w:rsidRDefault="004D40D1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sz w:val="28"/>
          <w:szCs w:val="28"/>
          <w:lang w:eastAsia="en-US"/>
        </w:rPr>
      </w:pPr>
      <w:proofErr w:type="gramStart"/>
      <w:r w:rsidRPr="002E361C">
        <w:rPr>
          <w:rFonts w:eastAsiaTheme="minorHAnsi"/>
          <w:sz w:val="28"/>
          <w:szCs w:val="28"/>
          <w:lang w:eastAsia="en-US"/>
        </w:rPr>
        <w:t xml:space="preserve">а) в случае соответствия при проведении проверки объекта контроля требованиям, установленным </w:t>
      </w:r>
      <w:hyperlink r:id="rId39" w:history="1">
        <w:r w:rsidRPr="002E361C">
          <w:rPr>
            <w:rFonts w:eastAsiaTheme="minorHAnsi"/>
            <w:sz w:val="28"/>
            <w:szCs w:val="28"/>
            <w:lang w:eastAsia="en-US"/>
          </w:rPr>
          <w:t>Правилами</w:t>
        </w:r>
      </w:hyperlink>
      <w:r w:rsidRPr="002E361C">
        <w:rPr>
          <w:rFonts w:eastAsiaTheme="minorHAnsi"/>
          <w:sz w:val="28"/>
          <w:szCs w:val="28"/>
          <w:lang w:eastAsia="en-US"/>
        </w:rPr>
        <w:t xml:space="preserve"> контроля и настоящим Порядком, </w:t>
      </w:r>
      <w:r w:rsidR="007B33AD">
        <w:rPr>
          <w:rFonts w:eastAsiaTheme="minorHAnsi"/>
          <w:sz w:val="28"/>
          <w:szCs w:val="28"/>
          <w:lang w:eastAsia="en-US"/>
        </w:rPr>
        <w:t xml:space="preserve">финансовое управление </w:t>
      </w:r>
      <w:r w:rsidR="000F4841" w:rsidRPr="002E361C">
        <w:rPr>
          <w:rFonts w:eastAsiaTheme="minorHAnsi"/>
          <w:sz w:val="28"/>
          <w:szCs w:val="28"/>
          <w:lang w:eastAsia="en-US"/>
        </w:rPr>
        <w:t xml:space="preserve"> направляет субъекту контроля</w:t>
      </w:r>
      <w:r w:rsidR="000F4841">
        <w:rPr>
          <w:rFonts w:eastAsiaTheme="minorHAnsi"/>
          <w:sz w:val="28"/>
          <w:szCs w:val="28"/>
          <w:lang w:eastAsia="en-US"/>
        </w:rPr>
        <w:t xml:space="preserve"> </w:t>
      </w:r>
      <w:r w:rsidR="000F4841" w:rsidRPr="000F4841">
        <w:rPr>
          <w:rFonts w:eastAsiaTheme="minorHAnsi"/>
          <w:b/>
          <w:sz w:val="28"/>
          <w:szCs w:val="28"/>
          <w:lang w:eastAsia="en-US"/>
        </w:rPr>
        <w:t>в информационной системе «Электронный бюджет»</w:t>
      </w:r>
      <w:r w:rsidR="000F4841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0F4841" w:rsidRPr="000F4841">
        <w:rPr>
          <w:rFonts w:eastAsiaTheme="minorHAnsi"/>
          <w:b/>
          <w:sz w:val="28"/>
          <w:szCs w:val="28"/>
          <w:lang w:eastAsia="en-US"/>
        </w:rPr>
        <w:t>требование о размещении объекта контроля в ЕИС</w:t>
      </w:r>
      <w:r w:rsidR="000F4841">
        <w:rPr>
          <w:rFonts w:eastAsiaTheme="minorHAnsi"/>
          <w:sz w:val="28"/>
          <w:szCs w:val="28"/>
          <w:lang w:eastAsia="en-US"/>
        </w:rPr>
        <w:t xml:space="preserve"> </w:t>
      </w:r>
      <w:r w:rsidR="000F4841" w:rsidRPr="000F4841">
        <w:rPr>
          <w:rFonts w:eastAsiaTheme="minorHAnsi"/>
          <w:b/>
          <w:sz w:val="28"/>
          <w:szCs w:val="28"/>
          <w:lang w:eastAsia="en-US"/>
        </w:rPr>
        <w:t xml:space="preserve">одновременно с уведомлением о результате контроля, предусмотренным п.16 Правил контроля, по форме согласно приложению </w:t>
      </w:r>
      <w:r w:rsidR="000F4841" w:rsidRPr="00C43A68">
        <w:rPr>
          <w:rFonts w:eastAsiaTheme="minorHAnsi"/>
          <w:b/>
          <w:sz w:val="28"/>
          <w:szCs w:val="28"/>
          <w:lang w:eastAsia="en-US"/>
        </w:rPr>
        <w:t xml:space="preserve">№ </w:t>
      </w:r>
      <w:r w:rsidR="00D17F24" w:rsidRPr="00C43A68">
        <w:rPr>
          <w:rFonts w:eastAsiaTheme="minorHAnsi"/>
          <w:b/>
          <w:sz w:val="28"/>
          <w:szCs w:val="28"/>
          <w:lang w:eastAsia="en-US"/>
        </w:rPr>
        <w:t>3</w:t>
      </w:r>
      <w:r w:rsidR="000F4841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0F4841" w:rsidRPr="000F4841">
        <w:rPr>
          <w:rFonts w:eastAsiaTheme="minorHAnsi"/>
          <w:b/>
          <w:sz w:val="28"/>
          <w:szCs w:val="28"/>
          <w:lang w:eastAsia="en-US"/>
        </w:rPr>
        <w:t>к настоящему Порядку, которое размещается в</w:t>
      </w:r>
      <w:r w:rsidR="000F4841">
        <w:rPr>
          <w:rFonts w:eastAsiaTheme="minorHAnsi"/>
          <w:b/>
          <w:sz w:val="28"/>
          <w:szCs w:val="28"/>
          <w:lang w:eastAsia="en-US"/>
        </w:rPr>
        <w:t xml:space="preserve"> ЕИС.</w:t>
      </w:r>
      <w:r w:rsidR="000F4841" w:rsidRPr="000F4841">
        <w:rPr>
          <w:rFonts w:eastAsiaTheme="minorHAnsi"/>
          <w:b/>
          <w:sz w:val="28"/>
          <w:szCs w:val="28"/>
          <w:lang w:eastAsia="en-US"/>
        </w:rPr>
        <w:t xml:space="preserve"> </w:t>
      </w:r>
      <w:proofErr w:type="gramEnd"/>
    </w:p>
    <w:p w:rsidR="004D40D1" w:rsidRPr="002E361C" w:rsidRDefault="004D40D1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2E361C">
        <w:rPr>
          <w:rFonts w:eastAsiaTheme="minorHAnsi"/>
          <w:sz w:val="28"/>
          <w:szCs w:val="28"/>
          <w:lang w:eastAsia="en-US"/>
        </w:rPr>
        <w:t xml:space="preserve">б) в случае выявления при проведении 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7B33AD">
        <w:rPr>
          <w:rFonts w:eastAsiaTheme="minorHAnsi"/>
          <w:sz w:val="28"/>
          <w:szCs w:val="28"/>
          <w:lang w:eastAsia="en-US"/>
        </w:rPr>
        <w:t xml:space="preserve">финансовым управлением 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2E361C">
        <w:rPr>
          <w:rFonts w:eastAsiaTheme="minorHAnsi"/>
          <w:sz w:val="28"/>
          <w:szCs w:val="28"/>
          <w:lang w:eastAsia="en-US"/>
        </w:rPr>
        <w:t xml:space="preserve">проверки несоответствия объекта требованиям, установленным </w:t>
      </w:r>
      <w:hyperlink r:id="rId40" w:history="1">
        <w:r w:rsidRPr="002E361C">
          <w:rPr>
            <w:rFonts w:eastAsiaTheme="minorHAnsi"/>
            <w:sz w:val="28"/>
            <w:szCs w:val="28"/>
            <w:lang w:eastAsia="en-US"/>
          </w:rPr>
          <w:t>Правилами</w:t>
        </w:r>
      </w:hyperlink>
      <w:r w:rsidRPr="002E361C">
        <w:rPr>
          <w:rFonts w:eastAsiaTheme="minorHAnsi"/>
          <w:sz w:val="28"/>
          <w:szCs w:val="28"/>
          <w:lang w:eastAsia="en-US"/>
        </w:rPr>
        <w:t xml:space="preserve"> контроля и настоящим Порядком, 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7B33AD">
        <w:rPr>
          <w:rFonts w:eastAsiaTheme="minorHAnsi"/>
          <w:sz w:val="28"/>
          <w:szCs w:val="28"/>
          <w:lang w:eastAsia="en-US"/>
        </w:rPr>
        <w:t>финансовое управление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2E361C">
        <w:rPr>
          <w:rFonts w:eastAsiaTheme="minorHAnsi"/>
          <w:sz w:val="28"/>
          <w:szCs w:val="28"/>
          <w:lang w:eastAsia="en-US"/>
        </w:rPr>
        <w:t xml:space="preserve">направляет субъекту контроля </w:t>
      </w:r>
      <w:r w:rsidRPr="002E361C">
        <w:rPr>
          <w:rFonts w:eastAsiaTheme="minorHAnsi"/>
          <w:b/>
          <w:sz w:val="28"/>
          <w:szCs w:val="28"/>
          <w:lang w:eastAsia="en-US"/>
        </w:rPr>
        <w:t xml:space="preserve">в информационной системе </w:t>
      </w:r>
      <w:r>
        <w:rPr>
          <w:rFonts w:eastAsiaTheme="minorHAnsi"/>
          <w:b/>
          <w:sz w:val="28"/>
          <w:szCs w:val="28"/>
          <w:lang w:eastAsia="en-US"/>
        </w:rPr>
        <w:t>«</w:t>
      </w:r>
      <w:r w:rsidRPr="002E361C">
        <w:rPr>
          <w:rFonts w:eastAsiaTheme="minorHAnsi"/>
          <w:b/>
          <w:sz w:val="28"/>
          <w:szCs w:val="28"/>
          <w:lang w:eastAsia="en-US"/>
        </w:rPr>
        <w:t>Электронный бюджет</w:t>
      </w:r>
      <w:r>
        <w:rPr>
          <w:rFonts w:eastAsiaTheme="minorHAnsi"/>
          <w:b/>
          <w:sz w:val="28"/>
          <w:szCs w:val="28"/>
          <w:lang w:eastAsia="en-US"/>
        </w:rPr>
        <w:t>»</w:t>
      </w:r>
      <w:r w:rsidRPr="002E361C">
        <w:rPr>
          <w:rFonts w:eastAsiaTheme="minorHAnsi"/>
          <w:sz w:val="28"/>
          <w:szCs w:val="28"/>
          <w:lang w:eastAsia="en-US"/>
        </w:rPr>
        <w:t xml:space="preserve"> </w:t>
      </w:r>
      <w:r w:rsidR="00DA3252">
        <w:rPr>
          <w:rFonts w:eastAsiaTheme="minorHAnsi"/>
          <w:sz w:val="28"/>
          <w:szCs w:val="28"/>
          <w:lang w:eastAsia="en-US"/>
        </w:rPr>
        <w:t xml:space="preserve"> </w:t>
      </w:r>
      <w:r w:rsidRPr="000F4841">
        <w:rPr>
          <w:rFonts w:eastAsiaTheme="minorHAnsi"/>
          <w:b/>
          <w:sz w:val="28"/>
          <w:szCs w:val="28"/>
          <w:lang w:eastAsia="en-US"/>
        </w:rPr>
        <w:t xml:space="preserve">протокол о несоответствии контролируемой информации требованиям, установленным </w:t>
      </w:r>
      <w:hyperlink r:id="rId41" w:history="1">
        <w:r w:rsidRPr="000F4841">
          <w:rPr>
            <w:rFonts w:eastAsiaTheme="minorHAnsi"/>
            <w:b/>
            <w:sz w:val="28"/>
            <w:szCs w:val="28"/>
            <w:lang w:eastAsia="en-US"/>
          </w:rPr>
          <w:t>частью 5 статьи 99</w:t>
        </w:r>
      </w:hyperlink>
      <w:r w:rsidRPr="000F4841">
        <w:rPr>
          <w:rFonts w:eastAsiaTheme="minorHAnsi"/>
          <w:b/>
          <w:sz w:val="28"/>
          <w:szCs w:val="28"/>
          <w:lang w:eastAsia="en-US"/>
        </w:rPr>
        <w:t xml:space="preserve"> Федерального закона, по </w:t>
      </w:r>
      <w:hyperlink r:id="rId42" w:history="1">
        <w:r w:rsidRPr="000F4841">
          <w:rPr>
            <w:rFonts w:eastAsiaTheme="minorHAnsi"/>
            <w:b/>
            <w:sz w:val="28"/>
            <w:szCs w:val="28"/>
            <w:lang w:eastAsia="en-US"/>
          </w:rPr>
          <w:t>форме</w:t>
        </w:r>
      </w:hyperlink>
      <w:r w:rsidRPr="000F4841">
        <w:rPr>
          <w:rFonts w:eastAsiaTheme="minorHAnsi"/>
          <w:b/>
          <w:sz w:val="28"/>
          <w:szCs w:val="28"/>
          <w:lang w:eastAsia="en-US"/>
        </w:rPr>
        <w:t xml:space="preserve"> согласно приложению </w:t>
      </w:r>
      <w:r w:rsidRPr="00C43A68">
        <w:rPr>
          <w:rFonts w:eastAsiaTheme="minorHAnsi"/>
          <w:b/>
          <w:sz w:val="28"/>
          <w:szCs w:val="28"/>
          <w:lang w:eastAsia="en-US"/>
        </w:rPr>
        <w:t xml:space="preserve">№ </w:t>
      </w:r>
      <w:r w:rsidR="00D17F24" w:rsidRPr="00C43A68">
        <w:rPr>
          <w:rFonts w:eastAsiaTheme="minorHAnsi"/>
          <w:b/>
          <w:sz w:val="28"/>
          <w:szCs w:val="28"/>
          <w:lang w:eastAsia="en-US"/>
        </w:rPr>
        <w:t>2</w:t>
      </w:r>
      <w:r w:rsidRPr="000F4841">
        <w:rPr>
          <w:rFonts w:eastAsiaTheme="minorHAnsi"/>
          <w:b/>
          <w:sz w:val="28"/>
          <w:szCs w:val="28"/>
          <w:lang w:eastAsia="en-US"/>
        </w:rPr>
        <w:t xml:space="preserve"> к настоящему Порядку</w:t>
      </w:r>
      <w:r w:rsidRPr="002E361C">
        <w:rPr>
          <w:rFonts w:eastAsiaTheme="minorHAnsi"/>
          <w:sz w:val="28"/>
          <w:szCs w:val="28"/>
          <w:lang w:eastAsia="en-US"/>
        </w:rPr>
        <w:t xml:space="preserve"> и при проверке контролируемой информации, содержащейся:</w:t>
      </w:r>
      <w:proofErr w:type="gramEnd"/>
    </w:p>
    <w:p w:rsidR="004D40D1" w:rsidRPr="002E361C" w:rsidRDefault="004D40D1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E361C">
        <w:rPr>
          <w:rFonts w:eastAsiaTheme="minorHAnsi"/>
          <w:sz w:val="28"/>
          <w:szCs w:val="28"/>
          <w:lang w:eastAsia="en-US"/>
        </w:rPr>
        <w:t>в плане закупок получателей бюджетных средств, до внесения соответствующих изменений в план закупок и план-график закупок не размещаются в ЕИС извещения об осуществлении закупки, проекты контрактов, заключаемых с единственным поставщиком (исполнителем, подрядчиком</w:t>
      </w:r>
      <w:r w:rsidR="008246FE">
        <w:rPr>
          <w:rFonts w:eastAsiaTheme="minorHAnsi"/>
          <w:sz w:val="28"/>
          <w:szCs w:val="28"/>
          <w:lang w:eastAsia="en-US"/>
        </w:rPr>
        <w:t>).</w:t>
      </w:r>
    </w:p>
    <w:p w:rsidR="004F26C2" w:rsidRDefault="004D40D1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E361C">
        <w:rPr>
          <w:rFonts w:eastAsiaTheme="minorHAnsi"/>
          <w:sz w:val="28"/>
          <w:szCs w:val="28"/>
          <w:lang w:eastAsia="en-US"/>
        </w:rPr>
        <w:t>в плане закупок учреждений, унитарных предприятий, до внесения изменений в план закупок и план-график закупок не размещаются в ЕИС извещения об осуществлении закупки, проекты контрактов, заключаемых с единственным поставщиком (исполнителем, подрядчиком</w:t>
      </w:r>
      <w:r w:rsidR="004F26C2">
        <w:rPr>
          <w:rFonts w:eastAsiaTheme="minorHAnsi"/>
          <w:sz w:val="28"/>
          <w:szCs w:val="28"/>
          <w:lang w:eastAsia="en-US"/>
        </w:rPr>
        <w:t>);</w:t>
      </w:r>
    </w:p>
    <w:p w:rsidR="004D40D1" w:rsidRDefault="004D40D1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E361C">
        <w:rPr>
          <w:rFonts w:eastAsiaTheme="minorHAnsi"/>
          <w:sz w:val="28"/>
          <w:szCs w:val="28"/>
          <w:lang w:eastAsia="en-US"/>
        </w:rPr>
        <w:t xml:space="preserve">в объектах контроля, </w:t>
      </w:r>
      <w:r w:rsidRPr="00E9291A">
        <w:rPr>
          <w:rFonts w:eastAsiaTheme="minorHAnsi"/>
          <w:sz w:val="28"/>
          <w:szCs w:val="28"/>
          <w:lang w:eastAsia="en-US"/>
        </w:rPr>
        <w:t xml:space="preserve">указанных в </w:t>
      </w:r>
      <w:hyperlink w:anchor="Par19" w:history="1">
        <w:r w:rsidRPr="00E9291A">
          <w:rPr>
            <w:rFonts w:eastAsiaTheme="minorHAnsi"/>
            <w:sz w:val="28"/>
            <w:szCs w:val="28"/>
            <w:lang w:eastAsia="en-US"/>
          </w:rPr>
          <w:t>пункте</w:t>
        </w:r>
        <w:r w:rsidRPr="002E361C">
          <w:rPr>
            <w:rFonts w:eastAsiaTheme="minorHAnsi"/>
            <w:color w:val="0000FF"/>
            <w:sz w:val="28"/>
            <w:szCs w:val="28"/>
            <w:lang w:eastAsia="en-US"/>
          </w:rPr>
          <w:t xml:space="preserve"> </w:t>
        </w:r>
      </w:hyperlink>
      <w:r w:rsidR="00C92240">
        <w:rPr>
          <w:rFonts w:eastAsiaTheme="minorHAnsi"/>
          <w:sz w:val="28"/>
          <w:szCs w:val="28"/>
          <w:lang w:eastAsia="en-US"/>
        </w:rPr>
        <w:t>7</w:t>
      </w:r>
      <w:r w:rsidRPr="002E361C">
        <w:rPr>
          <w:rFonts w:eastAsiaTheme="minorHAnsi"/>
          <w:sz w:val="28"/>
          <w:szCs w:val="28"/>
          <w:lang w:eastAsia="en-US"/>
        </w:rPr>
        <w:t xml:space="preserve"> настоящего Порядка, до внесения в них изменений не размещает такие объекты в ЕИС</w:t>
      </w:r>
      <w:r w:rsidR="00E01B0B">
        <w:rPr>
          <w:rFonts w:eastAsiaTheme="minorHAnsi"/>
          <w:sz w:val="28"/>
          <w:szCs w:val="28"/>
          <w:lang w:eastAsia="en-US"/>
        </w:rPr>
        <w:t>.</w:t>
      </w:r>
      <w:r w:rsidRPr="002E361C">
        <w:rPr>
          <w:rFonts w:eastAsiaTheme="minorHAnsi"/>
          <w:sz w:val="28"/>
          <w:szCs w:val="28"/>
          <w:lang w:eastAsia="en-US"/>
        </w:rPr>
        <w:t xml:space="preserve"> </w:t>
      </w:r>
    </w:p>
    <w:p w:rsidR="004D40D1" w:rsidRDefault="004D40D1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4D40D1" w:rsidRDefault="004D40D1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4D40D1" w:rsidRDefault="004D40D1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4D40D1" w:rsidRDefault="004D40D1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4D40D1" w:rsidRDefault="004D40D1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4D40D1" w:rsidRDefault="004D40D1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4D40D1" w:rsidRDefault="004D40D1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4D40D1" w:rsidRDefault="004D40D1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4D40D1" w:rsidRDefault="004D40D1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4D40D1" w:rsidRDefault="004D40D1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4D40D1" w:rsidRDefault="004D40D1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4D40D1" w:rsidRDefault="004D40D1" w:rsidP="004D40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  <w:sectPr w:rsidR="004D40D1" w:rsidSect="00930920">
          <w:headerReference w:type="default" r:id="rId43"/>
          <w:footerReference w:type="default" r:id="rId44"/>
          <w:headerReference w:type="first" r:id="rId45"/>
          <w:pgSz w:w="11906" w:h="16838" w:code="9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16063" w:type="dxa"/>
        <w:tblInd w:w="93" w:type="dxa"/>
        <w:tblLook w:val="04A0"/>
      </w:tblPr>
      <w:tblGrid>
        <w:gridCol w:w="2700"/>
        <w:gridCol w:w="500"/>
        <w:gridCol w:w="500"/>
        <w:gridCol w:w="500"/>
        <w:gridCol w:w="579"/>
        <w:gridCol w:w="579"/>
        <w:gridCol w:w="500"/>
        <w:gridCol w:w="500"/>
        <w:gridCol w:w="500"/>
        <w:gridCol w:w="740"/>
        <w:gridCol w:w="600"/>
        <w:gridCol w:w="2449"/>
        <w:gridCol w:w="236"/>
        <w:gridCol w:w="613"/>
        <w:gridCol w:w="4567"/>
      </w:tblGrid>
      <w:tr w:rsidR="002B7C3A" w:rsidRPr="00207E5C" w:rsidTr="002B7C3A">
        <w:trPr>
          <w:gridAfter w:val="3"/>
          <w:wAfter w:w="5416" w:type="dxa"/>
          <w:trHeight w:val="2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7C3A" w:rsidRPr="00207E5C" w:rsidRDefault="002B7C3A" w:rsidP="00A56EEB">
            <w:pPr>
              <w:rPr>
                <w:sz w:val="18"/>
                <w:szCs w:val="18"/>
              </w:rPr>
            </w:pPr>
          </w:p>
        </w:tc>
        <w:tc>
          <w:tcPr>
            <w:tcW w:w="3658" w:type="dxa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2B7C3A" w:rsidRPr="00207E5C" w:rsidRDefault="002B7C3A" w:rsidP="00A56E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7C3A" w:rsidRPr="00207E5C" w:rsidRDefault="002B7C3A" w:rsidP="00A56EEB">
            <w:pPr>
              <w:rPr>
                <w:sz w:val="18"/>
                <w:szCs w:val="18"/>
              </w:rPr>
            </w:pPr>
          </w:p>
        </w:tc>
        <w:tc>
          <w:tcPr>
            <w:tcW w:w="1340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2B7C3A" w:rsidRPr="00207E5C" w:rsidRDefault="002B7C3A" w:rsidP="00A56E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B7C3A" w:rsidRPr="00207E5C" w:rsidRDefault="00412FAD" w:rsidP="00A56EEB">
            <w:pPr>
              <w:rPr>
                <w:sz w:val="18"/>
                <w:szCs w:val="18"/>
              </w:rPr>
            </w:pPr>
            <w:r w:rsidRPr="00412FAD">
              <w:rPr>
                <w:noProof/>
                <w:sz w:val="28"/>
                <w:szCs w:val="28"/>
              </w:rPr>
              <w:pict>
                <v:shape id="_x0000_s1031" type="#_x0000_t202" style="position:absolute;margin-left:42.5pt;margin-top:-39.8pt;width:303.75pt;height:163.5pt;z-index:251665408;mso-position-horizontal-relative:text;mso-position-vertical-relative:text" strokecolor="white">
                  <v:textbox style="mso-next-textbox:#_x0000_s1031">
                    <w:txbxContent>
                      <w:p w:rsidR="007B33AD" w:rsidRPr="00620806" w:rsidRDefault="007B33AD" w:rsidP="004D40D1">
                        <w:pPr>
                          <w:jc w:val="center"/>
                        </w:pPr>
                        <w:r w:rsidRPr="00620806">
                          <w:t xml:space="preserve">Приложение № </w:t>
                        </w:r>
                        <w:r>
                          <w:t>1</w:t>
                        </w:r>
                      </w:p>
                      <w:p w:rsidR="007B33AD" w:rsidRPr="002B7C3A" w:rsidRDefault="007B33AD" w:rsidP="004D40D1">
                        <w:pPr>
                          <w:tabs>
                            <w:tab w:val="left" w:pos="4050"/>
                          </w:tabs>
                          <w:jc w:val="center"/>
                        </w:pPr>
                        <w:proofErr w:type="gramStart"/>
                        <w:r w:rsidRPr="00620806">
                          <w:t>к Порядку взаимодействия при осуществлении контроля</w:t>
                        </w:r>
                        <w:r w:rsidRPr="00620806">
                          <w:rPr>
                            <w:b/>
                          </w:rPr>
                          <w:t xml:space="preserve"> </w:t>
                        </w:r>
                        <w:r w:rsidR="00C43A68">
                          <w:t>финансовым управлением Администрации Ивановского района</w:t>
                        </w:r>
                        <w:r w:rsidRPr="00620806">
                          <w:rPr>
                            <w:b/>
                          </w:rPr>
                          <w:t xml:space="preserve"> </w:t>
                        </w:r>
                        <w:r w:rsidRPr="00620806">
                          <w:t>с субъектами контроля,</w:t>
                        </w:r>
                        <w:r>
                          <w:t xml:space="preserve"> </w:t>
                        </w:r>
                        <w:r w:rsidRPr="00620806">
                          <w:t xml:space="preserve"> указанными в пункте 4 Правил  осуществления контроля, предусмотренного частью 5 статьи 99  Федерального закона</w:t>
                        </w:r>
                        <w:r>
                          <w:t xml:space="preserve"> </w:t>
                        </w:r>
                        <w:r w:rsidRPr="00620806">
                          <w:t xml:space="preserve"> «О контрактной системе в сфере закупок товаров, работ,</w:t>
                        </w:r>
                        <w:r w:rsidRPr="00620806">
                          <w:rPr>
                            <w:b/>
                          </w:rPr>
                          <w:t xml:space="preserve"> </w:t>
                        </w:r>
                        <w:r w:rsidRPr="00620806">
                          <w:t>услуг для обеспечения государственных и муниципальных нужд»</w:t>
                        </w:r>
                        <w:r>
                          <w:t>,</w:t>
                        </w:r>
                        <w:r w:rsidRPr="002B7C3A">
                          <w:rPr>
                            <w:rFonts w:eastAsiaTheme="minorHAnsi"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 w:rsidRPr="002B7C3A">
                          <w:rPr>
                            <w:rFonts w:eastAsiaTheme="minorHAnsi"/>
                            <w:lang w:eastAsia="en-US"/>
                          </w:rPr>
                          <w:t>утвержденных постановлением Правительства Российской Федерации от 12.12.2015 № 1367</w:t>
                        </w:r>
                        <w:proofErr w:type="gramEnd"/>
                      </w:p>
                      <w:p w:rsidR="007B33AD" w:rsidRPr="00E9291A" w:rsidRDefault="007B33AD" w:rsidP="004D40D1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w:pict>
            </w:r>
          </w:p>
        </w:tc>
      </w:tr>
      <w:tr w:rsidR="002B7C3A" w:rsidRPr="00207E5C" w:rsidTr="002B7C3A">
        <w:trPr>
          <w:gridAfter w:val="3"/>
          <w:wAfter w:w="5416" w:type="dxa"/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7C3A" w:rsidRPr="00207E5C" w:rsidRDefault="002B7C3A" w:rsidP="00A56E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58" w:type="dxa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:rsidR="002B7C3A" w:rsidRPr="00207E5C" w:rsidRDefault="002B7C3A" w:rsidP="00A56E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7C3A" w:rsidRPr="00207E5C" w:rsidRDefault="002B7C3A" w:rsidP="00A56EEB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  <w:tc>
          <w:tcPr>
            <w:tcW w:w="1340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7C3A" w:rsidRPr="00207E5C" w:rsidRDefault="002B7C3A" w:rsidP="00A56EEB">
            <w:pPr>
              <w:jc w:val="center"/>
              <w:rPr>
                <w:rFonts w:ascii="Algerian" w:hAnsi="Algerian" w:cs="Arial"/>
                <w:sz w:val="16"/>
                <w:szCs w:val="16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7C3A" w:rsidRPr="00207E5C" w:rsidRDefault="002B7C3A" w:rsidP="00A56EEB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</w:tr>
      <w:tr w:rsidR="004D40D1" w:rsidRPr="00207E5C" w:rsidTr="00A56EEB">
        <w:trPr>
          <w:trHeight w:val="315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207E5C" w:rsidRDefault="004D40D1" w:rsidP="00A56EE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207E5C" w:rsidRDefault="004D40D1" w:rsidP="00A56EEB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207E5C" w:rsidRDefault="004D40D1" w:rsidP="00A56EEB">
            <w:pPr>
              <w:rPr>
                <w:sz w:val="18"/>
                <w:szCs w:val="18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207E5C" w:rsidRDefault="004D40D1" w:rsidP="00A56E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207E5C" w:rsidRDefault="004D40D1" w:rsidP="00A56E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207E5C" w:rsidRDefault="004D40D1" w:rsidP="00A56E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207E5C" w:rsidRDefault="004D40D1" w:rsidP="00A56E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207E5C" w:rsidRDefault="004D40D1" w:rsidP="00A56E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207E5C" w:rsidRDefault="004D40D1" w:rsidP="00A56E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207E5C" w:rsidRDefault="004D40D1" w:rsidP="00A56E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207E5C" w:rsidRDefault="004D40D1" w:rsidP="00A56E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207E5C" w:rsidRDefault="004D40D1" w:rsidP="00A56E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207E5C" w:rsidRDefault="004D40D1" w:rsidP="00A56E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207E5C" w:rsidRDefault="004D40D1" w:rsidP="00A56EE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D40D1" w:rsidRPr="00400BC0" w:rsidRDefault="004D40D1" w:rsidP="004D40D1">
      <w:pPr>
        <w:rPr>
          <w:sz w:val="28"/>
          <w:szCs w:val="28"/>
        </w:rPr>
      </w:pPr>
    </w:p>
    <w:p w:rsidR="004D40D1" w:rsidRDefault="004D40D1" w:rsidP="004D40D1">
      <w:pPr>
        <w:rPr>
          <w:sz w:val="28"/>
          <w:szCs w:val="28"/>
        </w:rPr>
      </w:pPr>
    </w:p>
    <w:p w:rsidR="002B7C3A" w:rsidRDefault="002B7C3A" w:rsidP="004D40D1">
      <w:pPr>
        <w:rPr>
          <w:sz w:val="28"/>
          <w:szCs w:val="28"/>
        </w:rPr>
      </w:pPr>
    </w:p>
    <w:p w:rsidR="002B7C3A" w:rsidRDefault="002B7C3A" w:rsidP="004D40D1">
      <w:pPr>
        <w:rPr>
          <w:sz w:val="28"/>
          <w:szCs w:val="28"/>
        </w:rPr>
      </w:pPr>
    </w:p>
    <w:p w:rsidR="002B7C3A" w:rsidRPr="00400BC0" w:rsidRDefault="002B7C3A" w:rsidP="004D40D1">
      <w:pPr>
        <w:rPr>
          <w:sz w:val="28"/>
          <w:szCs w:val="28"/>
        </w:rPr>
      </w:pPr>
    </w:p>
    <w:p w:rsidR="00C92240" w:rsidRPr="000F2150" w:rsidRDefault="00C92240" w:rsidP="00C92240">
      <w:pPr>
        <w:autoSpaceDE w:val="0"/>
        <w:autoSpaceDN w:val="0"/>
        <w:adjustRightInd w:val="0"/>
        <w:jc w:val="center"/>
        <w:rPr>
          <w:rFonts w:eastAsiaTheme="minorHAnsi"/>
          <w:b/>
          <w:sz w:val="20"/>
          <w:szCs w:val="20"/>
          <w:lang w:eastAsia="en-US"/>
        </w:rPr>
      </w:pPr>
      <w:r w:rsidRPr="000F2150">
        <w:rPr>
          <w:rFonts w:eastAsiaTheme="minorHAnsi"/>
          <w:b/>
          <w:sz w:val="20"/>
          <w:szCs w:val="20"/>
          <w:lang w:eastAsia="en-US"/>
        </w:rPr>
        <w:t>Сведения</w:t>
      </w:r>
    </w:p>
    <w:p w:rsidR="00C92240" w:rsidRPr="000F2150" w:rsidRDefault="00C92240" w:rsidP="002B7C3A">
      <w:pPr>
        <w:autoSpaceDE w:val="0"/>
        <w:autoSpaceDN w:val="0"/>
        <w:adjustRightInd w:val="0"/>
        <w:jc w:val="center"/>
        <w:rPr>
          <w:rFonts w:eastAsiaTheme="minorHAnsi"/>
          <w:b/>
          <w:sz w:val="20"/>
          <w:szCs w:val="20"/>
          <w:lang w:eastAsia="en-US"/>
        </w:rPr>
      </w:pPr>
      <w:r w:rsidRPr="000F2150">
        <w:rPr>
          <w:rFonts w:eastAsiaTheme="minorHAnsi"/>
          <w:b/>
          <w:sz w:val="20"/>
          <w:szCs w:val="20"/>
          <w:lang w:eastAsia="en-US"/>
        </w:rPr>
        <w:t>об объемах средств, указанных в правовых актах (проектах таких</w:t>
      </w:r>
      <w:r w:rsidR="002B7C3A">
        <w:rPr>
          <w:rFonts w:eastAsiaTheme="minorHAnsi"/>
          <w:b/>
          <w:sz w:val="20"/>
          <w:szCs w:val="20"/>
          <w:lang w:eastAsia="en-US"/>
        </w:rPr>
        <w:t xml:space="preserve">  </w:t>
      </w:r>
      <w:r w:rsidRPr="000F2150">
        <w:rPr>
          <w:rFonts w:eastAsiaTheme="minorHAnsi"/>
          <w:b/>
          <w:sz w:val="20"/>
          <w:szCs w:val="20"/>
          <w:lang w:eastAsia="en-US"/>
        </w:rPr>
        <w:t>актов, размещенных в установленном порядке в целях общественного</w:t>
      </w:r>
      <w:r w:rsidR="002B7C3A">
        <w:rPr>
          <w:rFonts w:eastAsiaTheme="minorHAnsi"/>
          <w:b/>
          <w:sz w:val="20"/>
          <w:szCs w:val="20"/>
          <w:lang w:eastAsia="en-US"/>
        </w:rPr>
        <w:t xml:space="preserve"> </w:t>
      </w:r>
      <w:r w:rsidRPr="000F2150">
        <w:rPr>
          <w:rFonts w:eastAsiaTheme="minorHAnsi"/>
          <w:b/>
          <w:sz w:val="20"/>
          <w:szCs w:val="20"/>
          <w:lang w:eastAsia="en-US"/>
        </w:rPr>
        <w:t>обсуждения) Правительства Российской Федерации, высших</w:t>
      </w:r>
      <w:r w:rsidR="002B7C3A">
        <w:rPr>
          <w:rFonts w:eastAsiaTheme="minorHAnsi"/>
          <w:b/>
          <w:sz w:val="20"/>
          <w:szCs w:val="20"/>
          <w:lang w:eastAsia="en-US"/>
        </w:rPr>
        <w:t xml:space="preserve"> </w:t>
      </w:r>
      <w:r w:rsidRPr="000F2150">
        <w:rPr>
          <w:rFonts w:eastAsiaTheme="minorHAnsi"/>
          <w:b/>
          <w:sz w:val="20"/>
          <w:szCs w:val="20"/>
          <w:lang w:eastAsia="en-US"/>
        </w:rPr>
        <w:t>исполнительных органов государственной власти субъектов Российской</w:t>
      </w:r>
      <w:r w:rsidR="002B7C3A">
        <w:rPr>
          <w:rFonts w:eastAsiaTheme="minorHAnsi"/>
          <w:b/>
          <w:sz w:val="20"/>
          <w:szCs w:val="20"/>
          <w:lang w:eastAsia="en-US"/>
        </w:rPr>
        <w:t xml:space="preserve"> </w:t>
      </w:r>
      <w:r w:rsidRPr="000F2150">
        <w:rPr>
          <w:rFonts w:eastAsiaTheme="minorHAnsi"/>
          <w:b/>
          <w:sz w:val="20"/>
          <w:szCs w:val="20"/>
          <w:lang w:eastAsia="en-US"/>
        </w:rPr>
        <w:t>Федерации, местных администраций и иных документах, установленных</w:t>
      </w:r>
      <w:r w:rsidR="002B7C3A">
        <w:rPr>
          <w:rFonts w:eastAsiaTheme="minorHAnsi"/>
          <w:b/>
          <w:sz w:val="20"/>
          <w:szCs w:val="20"/>
          <w:lang w:eastAsia="en-US"/>
        </w:rPr>
        <w:t xml:space="preserve"> </w:t>
      </w:r>
      <w:r w:rsidRPr="000F2150">
        <w:rPr>
          <w:rFonts w:eastAsiaTheme="minorHAnsi"/>
          <w:b/>
          <w:sz w:val="20"/>
          <w:szCs w:val="20"/>
          <w:lang w:eastAsia="en-US"/>
        </w:rPr>
        <w:t>Правительством Российской Федерации, предусматривающих</w:t>
      </w:r>
      <w:r w:rsidR="002B7C3A">
        <w:rPr>
          <w:rFonts w:eastAsiaTheme="minorHAnsi"/>
          <w:b/>
          <w:sz w:val="20"/>
          <w:szCs w:val="20"/>
          <w:lang w:eastAsia="en-US"/>
        </w:rPr>
        <w:t xml:space="preserve"> </w:t>
      </w:r>
      <w:r w:rsidRPr="000F2150">
        <w:rPr>
          <w:rFonts w:eastAsiaTheme="minorHAnsi"/>
          <w:b/>
          <w:sz w:val="20"/>
          <w:szCs w:val="20"/>
          <w:lang w:eastAsia="en-US"/>
        </w:rPr>
        <w:t>в соответствии с бюджетным законодательством Российской Федерации</w:t>
      </w:r>
      <w:r w:rsidR="002B7C3A">
        <w:rPr>
          <w:rFonts w:eastAsiaTheme="minorHAnsi"/>
          <w:b/>
          <w:sz w:val="20"/>
          <w:szCs w:val="20"/>
          <w:lang w:eastAsia="en-US"/>
        </w:rPr>
        <w:t xml:space="preserve"> </w:t>
      </w:r>
      <w:r w:rsidRPr="000F2150">
        <w:rPr>
          <w:rFonts w:eastAsiaTheme="minorHAnsi"/>
          <w:b/>
          <w:sz w:val="20"/>
          <w:szCs w:val="20"/>
          <w:lang w:eastAsia="en-US"/>
        </w:rPr>
        <w:t>возможность заключения государственного (муниципального) контракта</w:t>
      </w:r>
      <w:r w:rsidR="002B7C3A">
        <w:rPr>
          <w:rFonts w:eastAsiaTheme="minorHAnsi"/>
          <w:b/>
          <w:sz w:val="20"/>
          <w:szCs w:val="20"/>
          <w:lang w:eastAsia="en-US"/>
        </w:rPr>
        <w:t xml:space="preserve"> </w:t>
      </w:r>
      <w:r w:rsidRPr="000F2150">
        <w:rPr>
          <w:rFonts w:eastAsiaTheme="minorHAnsi"/>
          <w:b/>
          <w:sz w:val="20"/>
          <w:szCs w:val="20"/>
          <w:lang w:eastAsia="en-US"/>
        </w:rPr>
        <w:t>на срок, превышающий срок действия доведенных лимитов</w:t>
      </w:r>
    </w:p>
    <w:p w:rsidR="004D40D1" w:rsidRPr="000F2150" w:rsidRDefault="00C92240" w:rsidP="002B7C3A">
      <w:pPr>
        <w:autoSpaceDE w:val="0"/>
        <w:autoSpaceDN w:val="0"/>
        <w:adjustRightInd w:val="0"/>
        <w:jc w:val="center"/>
        <w:rPr>
          <w:rFonts w:eastAsiaTheme="minorHAnsi"/>
          <w:b/>
          <w:sz w:val="20"/>
          <w:szCs w:val="20"/>
          <w:lang w:eastAsia="en-US"/>
        </w:rPr>
      </w:pPr>
      <w:r w:rsidRPr="000F2150">
        <w:rPr>
          <w:rFonts w:eastAsiaTheme="minorHAnsi"/>
          <w:b/>
          <w:sz w:val="20"/>
          <w:szCs w:val="20"/>
          <w:lang w:eastAsia="en-US"/>
        </w:rPr>
        <w:t>бюджетных обязательств</w:t>
      </w:r>
      <w:r w:rsidR="002B7C3A">
        <w:rPr>
          <w:rFonts w:eastAsiaTheme="minorHAnsi"/>
          <w:b/>
          <w:sz w:val="20"/>
          <w:szCs w:val="20"/>
          <w:lang w:eastAsia="en-US"/>
        </w:rPr>
        <w:t xml:space="preserve"> </w:t>
      </w:r>
      <w:r w:rsidRPr="000F2150">
        <w:rPr>
          <w:rFonts w:eastAsiaTheme="minorHAnsi"/>
          <w:b/>
          <w:sz w:val="20"/>
          <w:szCs w:val="20"/>
          <w:lang w:eastAsia="en-US"/>
        </w:rPr>
        <w:t>на 20__ год и на плановый период 20__ и 20__ годов</w:t>
      </w:r>
    </w:p>
    <w:p w:rsidR="00C92240" w:rsidRPr="000F2150" w:rsidRDefault="00C92240" w:rsidP="00C92240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tbl>
      <w:tblPr>
        <w:tblStyle w:val="a8"/>
        <w:tblpPr w:leftFromText="180" w:rightFromText="180" w:vertAnchor="text" w:horzAnchor="margin" w:tblpXSpec="right" w:tblpY="-18"/>
        <w:tblW w:w="0" w:type="auto"/>
        <w:tblLook w:val="04A0"/>
      </w:tblPr>
      <w:tblGrid>
        <w:gridCol w:w="2345"/>
      </w:tblGrid>
      <w:tr w:rsidR="004D40D1" w:rsidTr="00A56EEB">
        <w:tc>
          <w:tcPr>
            <w:tcW w:w="2345" w:type="dxa"/>
          </w:tcPr>
          <w:p w:rsidR="004D40D1" w:rsidRPr="004571D5" w:rsidRDefault="004D40D1" w:rsidP="00A56EEB">
            <w:pPr>
              <w:jc w:val="center"/>
              <w:rPr>
                <w:sz w:val="24"/>
                <w:szCs w:val="24"/>
              </w:rPr>
            </w:pPr>
            <w:r w:rsidRPr="004571D5">
              <w:rPr>
                <w:sz w:val="24"/>
                <w:szCs w:val="24"/>
              </w:rPr>
              <w:t>Коды</w:t>
            </w:r>
          </w:p>
        </w:tc>
      </w:tr>
      <w:tr w:rsidR="004D40D1" w:rsidTr="00A56EEB">
        <w:tc>
          <w:tcPr>
            <w:tcW w:w="2345" w:type="dxa"/>
          </w:tcPr>
          <w:p w:rsidR="004D40D1" w:rsidRPr="004571D5" w:rsidRDefault="004D40D1" w:rsidP="00A56EEB">
            <w:pPr>
              <w:jc w:val="center"/>
              <w:rPr>
                <w:sz w:val="24"/>
                <w:szCs w:val="24"/>
              </w:rPr>
            </w:pPr>
          </w:p>
        </w:tc>
      </w:tr>
      <w:tr w:rsidR="004D40D1" w:rsidTr="00A56EEB">
        <w:tc>
          <w:tcPr>
            <w:tcW w:w="2345" w:type="dxa"/>
          </w:tcPr>
          <w:p w:rsidR="004D40D1" w:rsidRPr="004571D5" w:rsidRDefault="004D40D1" w:rsidP="00A56EEB">
            <w:pPr>
              <w:jc w:val="center"/>
              <w:rPr>
                <w:sz w:val="24"/>
                <w:szCs w:val="24"/>
              </w:rPr>
            </w:pPr>
          </w:p>
        </w:tc>
      </w:tr>
      <w:tr w:rsidR="004D40D1" w:rsidTr="00A56EEB">
        <w:tc>
          <w:tcPr>
            <w:tcW w:w="2345" w:type="dxa"/>
          </w:tcPr>
          <w:p w:rsidR="004D40D1" w:rsidRPr="004571D5" w:rsidRDefault="004D40D1" w:rsidP="00A56EEB">
            <w:pPr>
              <w:jc w:val="center"/>
              <w:rPr>
                <w:sz w:val="24"/>
                <w:szCs w:val="24"/>
              </w:rPr>
            </w:pPr>
          </w:p>
        </w:tc>
      </w:tr>
      <w:tr w:rsidR="004D40D1" w:rsidTr="00A56EEB">
        <w:tc>
          <w:tcPr>
            <w:tcW w:w="2345" w:type="dxa"/>
          </w:tcPr>
          <w:p w:rsidR="004D40D1" w:rsidRPr="004571D5" w:rsidRDefault="004D40D1" w:rsidP="00A56EEB">
            <w:pPr>
              <w:jc w:val="center"/>
              <w:rPr>
                <w:sz w:val="24"/>
                <w:szCs w:val="24"/>
              </w:rPr>
            </w:pPr>
          </w:p>
        </w:tc>
      </w:tr>
      <w:tr w:rsidR="004D40D1" w:rsidTr="00A56EEB">
        <w:tc>
          <w:tcPr>
            <w:tcW w:w="2345" w:type="dxa"/>
          </w:tcPr>
          <w:p w:rsidR="004D40D1" w:rsidRPr="004571D5" w:rsidRDefault="004D40D1" w:rsidP="00A56EEB">
            <w:pPr>
              <w:jc w:val="center"/>
              <w:rPr>
                <w:sz w:val="24"/>
                <w:szCs w:val="24"/>
              </w:rPr>
            </w:pPr>
          </w:p>
        </w:tc>
      </w:tr>
      <w:tr w:rsidR="004D40D1" w:rsidTr="00A56EEB">
        <w:tc>
          <w:tcPr>
            <w:tcW w:w="2345" w:type="dxa"/>
          </w:tcPr>
          <w:p w:rsidR="004D40D1" w:rsidRPr="004571D5" w:rsidRDefault="004D40D1" w:rsidP="00A56EEB">
            <w:pPr>
              <w:jc w:val="center"/>
              <w:rPr>
                <w:sz w:val="24"/>
                <w:szCs w:val="24"/>
              </w:rPr>
            </w:pPr>
          </w:p>
        </w:tc>
      </w:tr>
      <w:tr w:rsidR="004D40D1" w:rsidTr="00A56EEB">
        <w:tc>
          <w:tcPr>
            <w:tcW w:w="2345" w:type="dxa"/>
          </w:tcPr>
          <w:p w:rsidR="004D40D1" w:rsidRPr="004571D5" w:rsidRDefault="004D40D1" w:rsidP="00A56EEB">
            <w:pPr>
              <w:jc w:val="center"/>
              <w:rPr>
                <w:sz w:val="24"/>
                <w:szCs w:val="24"/>
              </w:rPr>
            </w:pPr>
          </w:p>
        </w:tc>
      </w:tr>
      <w:tr w:rsidR="004D40D1" w:rsidTr="00A56EEB">
        <w:tc>
          <w:tcPr>
            <w:tcW w:w="2345" w:type="dxa"/>
          </w:tcPr>
          <w:p w:rsidR="004D40D1" w:rsidRPr="004571D5" w:rsidRDefault="004D40D1" w:rsidP="00A56EEB">
            <w:pPr>
              <w:jc w:val="center"/>
            </w:pPr>
          </w:p>
        </w:tc>
      </w:tr>
      <w:tr w:rsidR="004D40D1" w:rsidTr="00A56EEB">
        <w:tc>
          <w:tcPr>
            <w:tcW w:w="2345" w:type="dxa"/>
          </w:tcPr>
          <w:p w:rsidR="004D40D1" w:rsidRPr="004571D5" w:rsidRDefault="004D40D1" w:rsidP="00A56EEB">
            <w:pPr>
              <w:jc w:val="center"/>
            </w:pPr>
          </w:p>
        </w:tc>
      </w:tr>
      <w:tr w:rsidR="004D40D1" w:rsidTr="00A56EEB">
        <w:tc>
          <w:tcPr>
            <w:tcW w:w="2345" w:type="dxa"/>
          </w:tcPr>
          <w:p w:rsidR="004D40D1" w:rsidRPr="004571D5" w:rsidRDefault="004D40D1" w:rsidP="00A56EEB">
            <w:pPr>
              <w:jc w:val="center"/>
            </w:pPr>
          </w:p>
        </w:tc>
      </w:tr>
      <w:tr w:rsidR="004D40D1" w:rsidTr="00A56EEB">
        <w:tc>
          <w:tcPr>
            <w:tcW w:w="2345" w:type="dxa"/>
          </w:tcPr>
          <w:p w:rsidR="004D40D1" w:rsidRPr="004571D5" w:rsidRDefault="004D40D1" w:rsidP="00A56EEB">
            <w:pPr>
              <w:jc w:val="center"/>
            </w:pPr>
          </w:p>
        </w:tc>
      </w:tr>
      <w:tr w:rsidR="004D40D1" w:rsidTr="00A56EEB">
        <w:tc>
          <w:tcPr>
            <w:tcW w:w="2345" w:type="dxa"/>
          </w:tcPr>
          <w:p w:rsidR="004D40D1" w:rsidRPr="004571D5" w:rsidRDefault="004D40D1" w:rsidP="00A56EEB">
            <w:pPr>
              <w:jc w:val="center"/>
            </w:pPr>
          </w:p>
        </w:tc>
      </w:tr>
    </w:tbl>
    <w:p w:rsidR="004D40D1" w:rsidRDefault="004D40D1" w:rsidP="004D40D1">
      <w:r w:rsidRPr="009F11D5">
        <w:t xml:space="preserve">                                                                   </w:t>
      </w:r>
      <w:r>
        <w:t xml:space="preserve">                                                                                                                               </w:t>
      </w:r>
    </w:p>
    <w:p w:rsidR="004D40D1" w:rsidRDefault="004D40D1" w:rsidP="004D40D1">
      <w:pPr>
        <w:jc w:val="right"/>
      </w:pPr>
      <w:r>
        <w:t xml:space="preserve">Форма по ОКУД                           </w:t>
      </w:r>
    </w:p>
    <w:p w:rsidR="004D40D1" w:rsidRPr="009F11D5" w:rsidRDefault="004D40D1" w:rsidP="004D40D1">
      <w:r w:rsidRPr="009F11D5">
        <w:t xml:space="preserve">     </w:t>
      </w:r>
      <w:r>
        <w:t xml:space="preserve">                                                                                    </w:t>
      </w:r>
      <w:r w:rsidRPr="009F11D5">
        <w:t xml:space="preserve"> «___»__________20__г.</w:t>
      </w:r>
      <w:r>
        <w:t xml:space="preserve">                                                               Дата            </w:t>
      </w:r>
    </w:p>
    <w:p w:rsidR="004D40D1" w:rsidRDefault="004D40D1" w:rsidP="004D40D1">
      <w:r>
        <w:t xml:space="preserve">                                                                                                                                                                     По Сводному реестру</w:t>
      </w:r>
    </w:p>
    <w:p w:rsidR="004D40D1" w:rsidRPr="004571D5" w:rsidRDefault="004D40D1" w:rsidP="004D40D1">
      <w:r w:rsidRPr="004571D5">
        <w:t xml:space="preserve">Наименование заказчика   ____________________________________                                                                           ИНН                                          </w:t>
      </w:r>
    </w:p>
    <w:p w:rsidR="004D40D1" w:rsidRPr="004571D5" w:rsidRDefault="004D40D1" w:rsidP="004D40D1">
      <w:r w:rsidRPr="004571D5">
        <w:t>Организационно-правовая форма _____________________________                                                                             КПП</w:t>
      </w:r>
    </w:p>
    <w:p w:rsidR="004D40D1" w:rsidRPr="004571D5" w:rsidRDefault="004D40D1" w:rsidP="004D40D1">
      <w:r w:rsidRPr="004571D5">
        <w:t>Форма собственности</w:t>
      </w:r>
      <w:r>
        <w:t xml:space="preserve">  _______________________________________                                                                 по ОКОПФ</w:t>
      </w:r>
    </w:p>
    <w:p w:rsidR="004D40D1" w:rsidRPr="004571D5" w:rsidRDefault="004D40D1" w:rsidP="004D40D1">
      <w:r>
        <w:t xml:space="preserve">Наименование бюджета ______________________________________                                                                   по ОКФС      </w:t>
      </w:r>
    </w:p>
    <w:p w:rsidR="004D40D1" w:rsidRPr="004571D5" w:rsidRDefault="004D40D1" w:rsidP="004D40D1">
      <w:r>
        <w:t xml:space="preserve">Местонахождение (адрес) ____________________________________                                                                 по ОКТМО  </w:t>
      </w:r>
    </w:p>
    <w:p w:rsidR="004D40D1" w:rsidRPr="004571D5" w:rsidRDefault="004D40D1" w:rsidP="004D40D1">
      <w:pPr>
        <w:tabs>
          <w:tab w:val="left" w:pos="10395"/>
        </w:tabs>
      </w:pPr>
      <w:r w:rsidRPr="004571D5">
        <w:t>Наименование ГРБС</w:t>
      </w:r>
      <w:r>
        <w:t xml:space="preserve"> _________________________________________                                                                по ОКТМО  Вид документа    _____________________________________________                                                             Глава по БК                                                                                                                                                                                                    </w:t>
      </w:r>
    </w:p>
    <w:p w:rsidR="004D40D1" w:rsidRPr="004571D5" w:rsidRDefault="004D40D1" w:rsidP="004D40D1">
      <w:pPr>
        <w:tabs>
          <w:tab w:val="left" w:pos="10395"/>
        </w:tabs>
        <w:rPr>
          <w:sz w:val="16"/>
          <w:szCs w:val="16"/>
        </w:rPr>
      </w:pPr>
      <w:r>
        <w:rPr>
          <w:sz w:val="28"/>
          <w:szCs w:val="28"/>
        </w:rPr>
        <w:t xml:space="preserve">                              </w:t>
      </w:r>
      <w:r>
        <w:rPr>
          <w:sz w:val="16"/>
          <w:szCs w:val="16"/>
        </w:rPr>
        <w:t>(основной документ – код 01,; изменения к документу – код  02)</w:t>
      </w:r>
    </w:p>
    <w:p w:rsidR="004D40D1" w:rsidRPr="00DD67C3" w:rsidRDefault="004D40D1" w:rsidP="004D40D1">
      <w:pPr>
        <w:tabs>
          <w:tab w:val="left" w:pos="10395"/>
        </w:tabs>
      </w:pPr>
      <w:r>
        <w:t xml:space="preserve">                                                </w:t>
      </w:r>
    </w:p>
    <w:p w:rsidR="004D40D1" w:rsidRPr="00DD67C3" w:rsidRDefault="004D40D1" w:rsidP="004D40D1">
      <w:pPr>
        <w:tabs>
          <w:tab w:val="left" w:pos="10395"/>
        </w:tabs>
      </w:pPr>
      <w:r w:rsidRPr="00DD67C3">
        <w:t xml:space="preserve">Единица </w:t>
      </w:r>
      <w:r>
        <w:t>измерен</w:t>
      </w:r>
      <w:r w:rsidRPr="00DD67C3">
        <w:t>ия: тыс. руб</w:t>
      </w:r>
      <w:r>
        <w:t xml:space="preserve">.     </w:t>
      </w:r>
      <w:r w:rsidRPr="00DD67C3">
        <w:t xml:space="preserve"> </w:t>
      </w:r>
      <w:r>
        <w:rPr>
          <w:sz w:val="28"/>
          <w:szCs w:val="28"/>
        </w:rPr>
        <w:t xml:space="preserve">                                                                                                              </w:t>
      </w:r>
      <w:r>
        <w:t>п</w:t>
      </w:r>
      <w:r w:rsidRPr="00DD67C3">
        <w:t xml:space="preserve">о ОКЕИ        </w:t>
      </w:r>
    </w:p>
    <w:p w:rsidR="004D40D1" w:rsidRDefault="004D40D1" w:rsidP="004D40D1">
      <w:pPr>
        <w:tabs>
          <w:tab w:val="left" w:pos="10395"/>
        </w:tabs>
        <w:rPr>
          <w:sz w:val="28"/>
          <w:szCs w:val="28"/>
        </w:rPr>
      </w:pPr>
    </w:p>
    <w:tbl>
      <w:tblPr>
        <w:tblStyle w:val="a8"/>
        <w:tblW w:w="0" w:type="auto"/>
        <w:tblLook w:val="04A0"/>
      </w:tblPr>
      <w:tblGrid>
        <w:gridCol w:w="669"/>
        <w:gridCol w:w="1183"/>
        <w:gridCol w:w="1322"/>
        <w:gridCol w:w="1187"/>
        <w:gridCol w:w="2411"/>
        <w:gridCol w:w="1141"/>
        <w:gridCol w:w="984"/>
        <w:gridCol w:w="1559"/>
        <w:gridCol w:w="1418"/>
        <w:gridCol w:w="1417"/>
        <w:gridCol w:w="1495"/>
      </w:tblGrid>
      <w:tr w:rsidR="004D40D1" w:rsidTr="00A56EEB">
        <w:trPr>
          <w:trHeight w:val="645"/>
        </w:trPr>
        <w:tc>
          <w:tcPr>
            <w:tcW w:w="669" w:type="dxa"/>
            <w:vMerge w:val="restart"/>
          </w:tcPr>
          <w:p w:rsidR="004D40D1" w:rsidRPr="0079522E" w:rsidRDefault="004D40D1" w:rsidP="00A56EEB">
            <w:pPr>
              <w:tabs>
                <w:tab w:val="left" w:pos="10395"/>
              </w:tabs>
              <w:rPr>
                <w:sz w:val="18"/>
                <w:szCs w:val="18"/>
              </w:rPr>
            </w:pPr>
            <w:r w:rsidRPr="0079522E">
              <w:rPr>
                <w:sz w:val="18"/>
                <w:szCs w:val="18"/>
              </w:rPr>
              <w:t>№ п/п</w:t>
            </w:r>
          </w:p>
        </w:tc>
        <w:tc>
          <w:tcPr>
            <w:tcW w:w="6103" w:type="dxa"/>
            <w:gridSpan w:val="4"/>
          </w:tcPr>
          <w:p w:rsidR="004D40D1" w:rsidRPr="0079522E" w:rsidRDefault="004D40D1" w:rsidP="00A56EEB">
            <w:pPr>
              <w:tabs>
                <w:tab w:val="left" w:pos="10395"/>
              </w:tabs>
              <w:jc w:val="center"/>
              <w:rPr>
                <w:sz w:val="18"/>
                <w:szCs w:val="18"/>
              </w:rPr>
            </w:pPr>
            <w:r w:rsidRPr="0079522E">
              <w:rPr>
                <w:sz w:val="18"/>
                <w:szCs w:val="18"/>
              </w:rPr>
              <w:t>Сведения о нормативном правовом акте (проекте нормативного правового акта)</w:t>
            </w:r>
          </w:p>
          <w:p w:rsidR="004D40D1" w:rsidRPr="0079522E" w:rsidRDefault="004D40D1" w:rsidP="00A56EEB">
            <w:pPr>
              <w:tabs>
                <w:tab w:val="left" w:pos="1039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141" w:type="dxa"/>
            <w:vMerge w:val="restart"/>
          </w:tcPr>
          <w:p w:rsidR="004D40D1" w:rsidRPr="0079522E" w:rsidRDefault="004D40D1" w:rsidP="00A56EEB">
            <w:pPr>
              <w:tabs>
                <w:tab w:val="left" w:pos="1039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</w:t>
            </w:r>
            <w:r w:rsidRPr="0079522E">
              <w:rPr>
                <w:sz w:val="18"/>
                <w:szCs w:val="18"/>
              </w:rPr>
              <w:t xml:space="preserve">од </w:t>
            </w:r>
            <w:r>
              <w:rPr>
                <w:sz w:val="18"/>
                <w:szCs w:val="18"/>
              </w:rPr>
              <w:t xml:space="preserve">вида </w:t>
            </w:r>
            <w:r w:rsidRPr="0079522E">
              <w:rPr>
                <w:sz w:val="18"/>
                <w:szCs w:val="18"/>
              </w:rPr>
              <w:t>расходов по БК</w:t>
            </w:r>
          </w:p>
        </w:tc>
        <w:tc>
          <w:tcPr>
            <w:tcW w:w="6873" w:type="dxa"/>
            <w:gridSpan w:val="5"/>
          </w:tcPr>
          <w:p w:rsidR="004D40D1" w:rsidRPr="0079522E" w:rsidRDefault="004D40D1" w:rsidP="00A56EEB">
            <w:pPr>
              <w:tabs>
                <w:tab w:val="left" w:pos="10395"/>
              </w:tabs>
              <w:jc w:val="center"/>
              <w:rPr>
                <w:sz w:val="18"/>
                <w:szCs w:val="18"/>
              </w:rPr>
            </w:pPr>
            <w:r w:rsidRPr="0079522E">
              <w:rPr>
                <w:sz w:val="18"/>
                <w:szCs w:val="18"/>
              </w:rPr>
              <w:t>Объем средств, предусмотренных нормативным правовым актом, проектом нормативного правового акта)</w:t>
            </w:r>
          </w:p>
        </w:tc>
      </w:tr>
      <w:tr w:rsidR="004D40D1" w:rsidTr="00A56EEB">
        <w:trPr>
          <w:trHeight w:val="570"/>
        </w:trPr>
        <w:tc>
          <w:tcPr>
            <w:tcW w:w="669" w:type="dxa"/>
            <w:vMerge/>
          </w:tcPr>
          <w:p w:rsidR="004D40D1" w:rsidRPr="0079522E" w:rsidRDefault="004D40D1" w:rsidP="00A56EEB">
            <w:pPr>
              <w:tabs>
                <w:tab w:val="left" w:pos="10395"/>
              </w:tabs>
              <w:rPr>
                <w:sz w:val="18"/>
                <w:szCs w:val="18"/>
              </w:rPr>
            </w:pPr>
          </w:p>
        </w:tc>
        <w:tc>
          <w:tcPr>
            <w:tcW w:w="1183" w:type="dxa"/>
            <w:vMerge w:val="restart"/>
          </w:tcPr>
          <w:p w:rsidR="004D40D1" w:rsidRPr="0079522E" w:rsidRDefault="004D40D1" w:rsidP="00A56EEB">
            <w:pPr>
              <w:tabs>
                <w:tab w:val="left" w:pos="10395"/>
              </w:tabs>
              <w:jc w:val="center"/>
              <w:rPr>
                <w:sz w:val="18"/>
                <w:szCs w:val="18"/>
              </w:rPr>
            </w:pPr>
            <w:r w:rsidRPr="0079522E">
              <w:rPr>
                <w:sz w:val="18"/>
                <w:szCs w:val="18"/>
              </w:rPr>
              <w:t>вид документа</w:t>
            </w:r>
          </w:p>
          <w:p w:rsidR="004D40D1" w:rsidRPr="0079522E" w:rsidRDefault="004D40D1" w:rsidP="00A56EEB">
            <w:pPr>
              <w:tabs>
                <w:tab w:val="left" w:pos="1039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322" w:type="dxa"/>
            <w:vMerge w:val="restart"/>
          </w:tcPr>
          <w:p w:rsidR="004D40D1" w:rsidRPr="0079522E" w:rsidRDefault="004D40D1" w:rsidP="00A56EEB">
            <w:pPr>
              <w:tabs>
                <w:tab w:val="left" w:pos="10395"/>
              </w:tabs>
              <w:jc w:val="center"/>
              <w:rPr>
                <w:sz w:val="18"/>
                <w:szCs w:val="18"/>
              </w:rPr>
            </w:pPr>
            <w:r w:rsidRPr="0079522E">
              <w:rPr>
                <w:sz w:val="18"/>
                <w:szCs w:val="18"/>
              </w:rPr>
              <w:t>дата документа (дата утверждения документа)</w:t>
            </w:r>
          </w:p>
        </w:tc>
        <w:tc>
          <w:tcPr>
            <w:tcW w:w="1187" w:type="dxa"/>
            <w:vMerge w:val="restart"/>
          </w:tcPr>
          <w:p w:rsidR="004D40D1" w:rsidRPr="0079522E" w:rsidRDefault="004D40D1" w:rsidP="00A56EEB">
            <w:pPr>
              <w:tabs>
                <w:tab w:val="left" w:pos="10395"/>
              </w:tabs>
              <w:jc w:val="center"/>
              <w:rPr>
                <w:sz w:val="18"/>
                <w:szCs w:val="18"/>
              </w:rPr>
            </w:pPr>
            <w:r w:rsidRPr="0079522E">
              <w:rPr>
                <w:sz w:val="18"/>
                <w:szCs w:val="18"/>
              </w:rPr>
              <w:t>номер документа</w:t>
            </w:r>
          </w:p>
          <w:p w:rsidR="004D40D1" w:rsidRPr="0079522E" w:rsidRDefault="004D40D1" w:rsidP="00A56EEB">
            <w:pPr>
              <w:tabs>
                <w:tab w:val="left" w:pos="1039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411" w:type="dxa"/>
            <w:vMerge w:val="restart"/>
          </w:tcPr>
          <w:p w:rsidR="004D40D1" w:rsidRPr="0079522E" w:rsidRDefault="004D40D1" w:rsidP="00A56EEB">
            <w:pPr>
              <w:tabs>
                <w:tab w:val="left" w:pos="10395"/>
              </w:tabs>
              <w:jc w:val="center"/>
              <w:rPr>
                <w:sz w:val="18"/>
                <w:szCs w:val="18"/>
              </w:rPr>
            </w:pPr>
            <w:r w:rsidRPr="0079522E">
              <w:rPr>
                <w:sz w:val="18"/>
                <w:szCs w:val="18"/>
              </w:rPr>
              <w:t>наименование документа</w:t>
            </w:r>
          </w:p>
          <w:p w:rsidR="004D40D1" w:rsidRPr="0079522E" w:rsidRDefault="004D40D1" w:rsidP="00A56EEB">
            <w:pPr>
              <w:tabs>
                <w:tab w:val="left" w:pos="1039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141" w:type="dxa"/>
            <w:vMerge/>
          </w:tcPr>
          <w:p w:rsidR="004D40D1" w:rsidRPr="0079522E" w:rsidRDefault="004D40D1" w:rsidP="00A56EEB">
            <w:pPr>
              <w:tabs>
                <w:tab w:val="left" w:pos="1039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84" w:type="dxa"/>
            <w:vMerge w:val="restart"/>
          </w:tcPr>
          <w:p w:rsidR="004D40D1" w:rsidRPr="0079522E" w:rsidRDefault="004D40D1" w:rsidP="00A56EEB">
            <w:pPr>
              <w:tabs>
                <w:tab w:val="left" w:pos="10395"/>
              </w:tabs>
              <w:jc w:val="center"/>
              <w:rPr>
                <w:sz w:val="18"/>
                <w:szCs w:val="18"/>
              </w:rPr>
            </w:pPr>
            <w:r w:rsidRPr="0079522E">
              <w:rPr>
                <w:sz w:val="18"/>
                <w:szCs w:val="18"/>
              </w:rPr>
              <w:t>всего</w:t>
            </w:r>
          </w:p>
        </w:tc>
        <w:tc>
          <w:tcPr>
            <w:tcW w:w="1559" w:type="dxa"/>
            <w:vMerge w:val="restart"/>
          </w:tcPr>
          <w:p w:rsidR="004D40D1" w:rsidRPr="0079522E" w:rsidRDefault="004D40D1" w:rsidP="00A56EEB">
            <w:pPr>
              <w:tabs>
                <w:tab w:val="left" w:pos="10395"/>
              </w:tabs>
              <w:jc w:val="center"/>
              <w:rPr>
                <w:sz w:val="18"/>
                <w:szCs w:val="18"/>
              </w:rPr>
            </w:pPr>
            <w:r w:rsidRPr="0079522E">
              <w:rPr>
                <w:sz w:val="18"/>
                <w:szCs w:val="18"/>
              </w:rPr>
              <w:t>на очередной (текущий) финансовый год</w:t>
            </w:r>
          </w:p>
        </w:tc>
        <w:tc>
          <w:tcPr>
            <w:tcW w:w="2835" w:type="dxa"/>
            <w:gridSpan w:val="2"/>
          </w:tcPr>
          <w:p w:rsidR="004D40D1" w:rsidRPr="0079522E" w:rsidRDefault="004D40D1" w:rsidP="00A56EEB">
            <w:pPr>
              <w:tabs>
                <w:tab w:val="left" w:pos="10395"/>
              </w:tabs>
              <w:jc w:val="center"/>
              <w:rPr>
                <w:sz w:val="18"/>
                <w:szCs w:val="18"/>
              </w:rPr>
            </w:pPr>
            <w:r w:rsidRPr="0079522E">
              <w:rPr>
                <w:sz w:val="18"/>
                <w:szCs w:val="18"/>
              </w:rPr>
              <w:t>на плановый период</w:t>
            </w:r>
          </w:p>
        </w:tc>
        <w:tc>
          <w:tcPr>
            <w:tcW w:w="1495" w:type="dxa"/>
            <w:vMerge w:val="restart"/>
          </w:tcPr>
          <w:p w:rsidR="004D40D1" w:rsidRPr="0079522E" w:rsidRDefault="004D40D1" w:rsidP="00A56EEB">
            <w:pPr>
              <w:tabs>
                <w:tab w:val="left" w:pos="10395"/>
              </w:tabs>
              <w:jc w:val="center"/>
              <w:rPr>
                <w:sz w:val="18"/>
                <w:szCs w:val="18"/>
              </w:rPr>
            </w:pPr>
            <w:r w:rsidRPr="0079522E">
              <w:rPr>
                <w:sz w:val="18"/>
                <w:szCs w:val="18"/>
              </w:rPr>
              <w:t>на последующие годы</w:t>
            </w:r>
          </w:p>
        </w:tc>
      </w:tr>
      <w:tr w:rsidR="004D40D1" w:rsidTr="00A56EEB">
        <w:trPr>
          <w:trHeight w:val="568"/>
        </w:trPr>
        <w:tc>
          <w:tcPr>
            <w:tcW w:w="669" w:type="dxa"/>
            <w:vMerge/>
          </w:tcPr>
          <w:p w:rsidR="004D40D1" w:rsidRPr="00370204" w:rsidRDefault="004D40D1" w:rsidP="00A56EEB">
            <w:pPr>
              <w:tabs>
                <w:tab w:val="left" w:pos="10395"/>
              </w:tabs>
              <w:rPr>
                <w:sz w:val="20"/>
                <w:szCs w:val="20"/>
              </w:rPr>
            </w:pPr>
          </w:p>
        </w:tc>
        <w:tc>
          <w:tcPr>
            <w:tcW w:w="1183" w:type="dxa"/>
            <w:vMerge/>
          </w:tcPr>
          <w:p w:rsidR="004D40D1" w:rsidRPr="00370204" w:rsidRDefault="004D40D1" w:rsidP="00A56EEB">
            <w:pPr>
              <w:tabs>
                <w:tab w:val="left" w:pos="1039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322" w:type="dxa"/>
            <w:vMerge/>
          </w:tcPr>
          <w:p w:rsidR="004D40D1" w:rsidRPr="00370204" w:rsidRDefault="004D40D1" w:rsidP="00A56EEB">
            <w:pPr>
              <w:tabs>
                <w:tab w:val="left" w:pos="1039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187" w:type="dxa"/>
            <w:vMerge/>
          </w:tcPr>
          <w:p w:rsidR="004D40D1" w:rsidRDefault="004D40D1" w:rsidP="00A56EEB">
            <w:pPr>
              <w:tabs>
                <w:tab w:val="left" w:pos="1039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411" w:type="dxa"/>
            <w:vMerge/>
          </w:tcPr>
          <w:p w:rsidR="004D40D1" w:rsidRDefault="004D40D1" w:rsidP="00A56EEB">
            <w:pPr>
              <w:tabs>
                <w:tab w:val="left" w:pos="1039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141" w:type="dxa"/>
            <w:vMerge/>
          </w:tcPr>
          <w:p w:rsidR="004D40D1" w:rsidRPr="00370204" w:rsidRDefault="004D40D1" w:rsidP="00A56EEB">
            <w:pPr>
              <w:tabs>
                <w:tab w:val="left" w:pos="1039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984" w:type="dxa"/>
            <w:vMerge/>
          </w:tcPr>
          <w:p w:rsidR="004D40D1" w:rsidRPr="002F4E46" w:rsidRDefault="004D40D1" w:rsidP="00A56EEB">
            <w:pPr>
              <w:tabs>
                <w:tab w:val="left" w:pos="1039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4D40D1" w:rsidRDefault="004D40D1" w:rsidP="00A56EEB">
            <w:pPr>
              <w:tabs>
                <w:tab w:val="left" w:pos="1039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4D40D1" w:rsidRDefault="004D40D1" w:rsidP="00A56EEB">
            <w:pPr>
              <w:tabs>
                <w:tab w:val="left" w:pos="1039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первый год</w:t>
            </w:r>
          </w:p>
        </w:tc>
        <w:tc>
          <w:tcPr>
            <w:tcW w:w="1417" w:type="dxa"/>
          </w:tcPr>
          <w:p w:rsidR="004D40D1" w:rsidRDefault="004D40D1" w:rsidP="00A56EEB">
            <w:pPr>
              <w:tabs>
                <w:tab w:val="left" w:pos="1039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второй год</w:t>
            </w:r>
          </w:p>
        </w:tc>
        <w:tc>
          <w:tcPr>
            <w:tcW w:w="1495" w:type="dxa"/>
            <w:vMerge/>
          </w:tcPr>
          <w:p w:rsidR="004D40D1" w:rsidRDefault="004D40D1" w:rsidP="00A56EEB">
            <w:pPr>
              <w:tabs>
                <w:tab w:val="left" w:pos="10395"/>
              </w:tabs>
              <w:jc w:val="center"/>
              <w:rPr>
                <w:sz w:val="20"/>
                <w:szCs w:val="20"/>
              </w:rPr>
            </w:pPr>
          </w:p>
        </w:tc>
      </w:tr>
      <w:tr w:rsidR="004D40D1" w:rsidTr="00A56EEB">
        <w:trPr>
          <w:trHeight w:val="296"/>
        </w:trPr>
        <w:tc>
          <w:tcPr>
            <w:tcW w:w="669" w:type="dxa"/>
          </w:tcPr>
          <w:p w:rsidR="004D40D1" w:rsidRPr="00370204" w:rsidRDefault="004D40D1" w:rsidP="00A56EEB">
            <w:pPr>
              <w:tabs>
                <w:tab w:val="left" w:pos="1039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83" w:type="dxa"/>
          </w:tcPr>
          <w:p w:rsidR="004D40D1" w:rsidRPr="00370204" w:rsidRDefault="004D40D1" w:rsidP="00A56EEB">
            <w:pPr>
              <w:tabs>
                <w:tab w:val="left" w:pos="1039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22" w:type="dxa"/>
          </w:tcPr>
          <w:p w:rsidR="004D40D1" w:rsidRPr="00370204" w:rsidRDefault="004D40D1" w:rsidP="00A56EEB">
            <w:pPr>
              <w:tabs>
                <w:tab w:val="left" w:pos="1039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87" w:type="dxa"/>
          </w:tcPr>
          <w:p w:rsidR="004D40D1" w:rsidRDefault="004D40D1" w:rsidP="00A56EEB">
            <w:pPr>
              <w:tabs>
                <w:tab w:val="left" w:pos="1039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411" w:type="dxa"/>
          </w:tcPr>
          <w:p w:rsidR="004D40D1" w:rsidRDefault="004D40D1" w:rsidP="00A56EEB">
            <w:pPr>
              <w:tabs>
                <w:tab w:val="left" w:pos="1039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41" w:type="dxa"/>
          </w:tcPr>
          <w:p w:rsidR="004D40D1" w:rsidRPr="00370204" w:rsidRDefault="004D40D1" w:rsidP="00A56EEB">
            <w:pPr>
              <w:tabs>
                <w:tab w:val="left" w:pos="1039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84" w:type="dxa"/>
          </w:tcPr>
          <w:p w:rsidR="004D40D1" w:rsidRPr="002F4E46" w:rsidRDefault="004D40D1" w:rsidP="00A56EEB">
            <w:pPr>
              <w:tabs>
                <w:tab w:val="left" w:pos="1039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</w:tcPr>
          <w:p w:rsidR="004D40D1" w:rsidRDefault="004D40D1" w:rsidP="00A56EEB">
            <w:pPr>
              <w:tabs>
                <w:tab w:val="left" w:pos="1039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</w:tcPr>
          <w:p w:rsidR="004D40D1" w:rsidRDefault="004D40D1" w:rsidP="00A56EEB">
            <w:pPr>
              <w:tabs>
                <w:tab w:val="left" w:pos="1039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417" w:type="dxa"/>
          </w:tcPr>
          <w:p w:rsidR="004D40D1" w:rsidRDefault="004D40D1" w:rsidP="00A56EEB">
            <w:pPr>
              <w:tabs>
                <w:tab w:val="left" w:pos="1039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495" w:type="dxa"/>
          </w:tcPr>
          <w:p w:rsidR="004D40D1" w:rsidRDefault="004D40D1" w:rsidP="00A56EEB">
            <w:pPr>
              <w:tabs>
                <w:tab w:val="left" w:pos="1039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</w:tbl>
    <w:p w:rsidR="00872B35" w:rsidRDefault="00872B35" w:rsidP="004D40D1">
      <w:pPr>
        <w:tabs>
          <w:tab w:val="left" w:pos="10395"/>
        </w:tabs>
      </w:pPr>
    </w:p>
    <w:p w:rsidR="00872B35" w:rsidRDefault="00872B35" w:rsidP="004D40D1">
      <w:pPr>
        <w:tabs>
          <w:tab w:val="left" w:pos="10395"/>
        </w:tabs>
      </w:pPr>
    </w:p>
    <w:p w:rsidR="004D40D1" w:rsidRPr="003154DF" w:rsidRDefault="004D40D1" w:rsidP="004D40D1">
      <w:pPr>
        <w:tabs>
          <w:tab w:val="left" w:pos="10395"/>
        </w:tabs>
      </w:pPr>
      <w:r>
        <w:t xml:space="preserve">Руководитель (уполномоченное лицо) ____________ ________________ ___________________                     </w:t>
      </w:r>
    </w:p>
    <w:p w:rsidR="00872B35" w:rsidRDefault="004D40D1" w:rsidP="004D40D1">
      <w:pPr>
        <w:tabs>
          <w:tab w:val="left" w:pos="10395"/>
        </w:tabs>
        <w:rPr>
          <w:sz w:val="16"/>
          <w:szCs w:val="16"/>
        </w:rPr>
      </w:pPr>
      <w:r>
        <w:t xml:space="preserve">                                                                         </w:t>
      </w:r>
      <w:r>
        <w:rPr>
          <w:sz w:val="16"/>
          <w:szCs w:val="16"/>
        </w:rPr>
        <w:t>должность                    подпись                                расшифровка подписи</w:t>
      </w:r>
    </w:p>
    <w:p w:rsidR="004D40D1" w:rsidRPr="003154DF" w:rsidRDefault="004D40D1" w:rsidP="004D40D1">
      <w:pPr>
        <w:tabs>
          <w:tab w:val="left" w:pos="10395"/>
        </w:tabs>
      </w:pPr>
      <w:r>
        <w:br w:type="textWrapping" w:clear="all"/>
      </w:r>
    </w:p>
    <w:p w:rsidR="004D40D1" w:rsidRPr="00400BC0" w:rsidRDefault="004D40D1" w:rsidP="004D40D1">
      <w:pPr>
        <w:tabs>
          <w:tab w:val="left" w:pos="10395"/>
        </w:tabs>
        <w:jc w:val="both"/>
        <w:rPr>
          <w:sz w:val="28"/>
          <w:szCs w:val="28"/>
        </w:rPr>
      </w:pPr>
    </w:p>
    <w:tbl>
      <w:tblPr>
        <w:tblStyle w:val="a8"/>
        <w:tblpPr w:leftFromText="180" w:rightFromText="180" w:vertAnchor="text" w:horzAnchor="margin" w:tblpXSpec="right" w:tblpY="-3"/>
        <w:tblOverlap w:val="never"/>
        <w:tblW w:w="0" w:type="auto"/>
        <w:tblLook w:val="04A0"/>
      </w:tblPr>
      <w:tblGrid>
        <w:gridCol w:w="1271"/>
        <w:gridCol w:w="507"/>
      </w:tblGrid>
      <w:tr w:rsidR="00872B35" w:rsidTr="00872B35">
        <w:tc>
          <w:tcPr>
            <w:tcW w:w="1271" w:type="dxa"/>
          </w:tcPr>
          <w:p w:rsidR="00872B35" w:rsidRPr="003154DF" w:rsidRDefault="00872B35" w:rsidP="00872B35">
            <w:pPr>
              <w:tabs>
                <w:tab w:val="left" w:pos="10395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Лист №</w:t>
            </w:r>
          </w:p>
        </w:tc>
        <w:tc>
          <w:tcPr>
            <w:tcW w:w="507" w:type="dxa"/>
          </w:tcPr>
          <w:p w:rsidR="00872B35" w:rsidRPr="003154DF" w:rsidRDefault="00872B35" w:rsidP="00872B35">
            <w:pPr>
              <w:tabs>
                <w:tab w:val="left" w:pos="10395"/>
              </w:tabs>
              <w:rPr>
                <w:sz w:val="16"/>
                <w:szCs w:val="16"/>
              </w:rPr>
            </w:pPr>
          </w:p>
        </w:tc>
      </w:tr>
      <w:tr w:rsidR="00872B35" w:rsidTr="00872B35">
        <w:tc>
          <w:tcPr>
            <w:tcW w:w="1271" w:type="dxa"/>
          </w:tcPr>
          <w:p w:rsidR="00872B35" w:rsidRPr="003154DF" w:rsidRDefault="00872B35" w:rsidP="00872B35">
            <w:pPr>
              <w:tabs>
                <w:tab w:val="left" w:pos="10395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 листов</w:t>
            </w:r>
          </w:p>
        </w:tc>
        <w:tc>
          <w:tcPr>
            <w:tcW w:w="507" w:type="dxa"/>
          </w:tcPr>
          <w:p w:rsidR="00872B35" w:rsidRPr="003154DF" w:rsidRDefault="00872B35" w:rsidP="00872B35">
            <w:pPr>
              <w:tabs>
                <w:tab w:val="left" w:pos="10395"/>
              </w:tabs>
              <w:rPr>
                <w:sz w:val="16"/>
                <w:szCs w:val="16"/>
              </w:rPr>
            </w:pPr>
          </w:p>
        </w:tc>
      </w:tr>
    </w:tbl>
    <w:p w:rsidR="004D40D1" w:rsidRPr="00400BC0" w:rsidRDefault="004D40D1" w:rsidP="004D40D1">
      <w:pPr>
        <w:rPr>
          <w:sz w:val="28"/>
          <w:szCs w:val="28"/>
        </w:rPr>
      </w:pPr>
    </w:p>
    <w:p w:rsidR="004D40D1" w:rsidRPr="00400BC0" w:rsidRDefault="004D40D1" w:rsidP="004D40D1">
      <w:pPr>
        <w:rPr>
          <w:sz w:val="28"/>
          <w:szCs w:val="28"/>
        </w:rPr>
      </w:pPr>
    </w:p>
    <w:p w:rsidR="004D40D1" w:rsidRPr="00400BC0" w:rsidRDefault="004D40D1" w:rsidP="004D40D1">
      <w:pPr>
        <w:rPr>
          <w:sz w:val="28"/>
          <w:szCs w:val="28"/>
        </w:rPr>
      </w:pPr>
    </w:p>
    <w:p w:rsidR="004D40D1" w:rsidRPr="00400BC0" w:rsidRDefault="004D40D1" w:rsidP="004D40D1">
      <w:pPr>
        <w:rPr>
          <w:sz w:val="28"/>
          <w:szCs w:val="28"/>
        </w:rPr>
      </w:pPr>
    </w:p>
    <w:p w:rsidR="004D40D1" w:rsidRPr="00400BC0" w:rsidRDefault="004D40D1" w:rsidP="004D40D1">
      <w:pPr>
        <w:tabs>
          <w:tab w:val="left" w:pos="5340"/>
        </w:tabs>
        <w:rPr>
          <w:sz w:val="28"/>
          <w:szCs w:val="28"/>
        </w:rPr>
      </w:pPr>
    </w:p>
    <w:tbl>
      <w:tblPr>
        <w:tblW w:w="16526" w:type="dxa"/>
        <w:tblInd w:w="93" w:type="dxa"/>
        <w:tblLook w:val="04A0"/>
      </w:tblPr>
      <w:tblGrid>
        <w:gridCol w:w="2700"/>
        <w:gridCol w:w="500"/>
        <w:gridCol w:w="500"/>
        <w:gridCol w:w="500"/>
        <w:gridCol w:w="500"/>
        <w:gridCol w:w="500"/>
        <w:gridCol w:w="500"/>
        <w:gridCol w:w="500"/>
        <w:gridCol w:w="500"/>
        <w:gridCol w:w="700"/>
        <w:gridCol w:w="842"/>
        <w:gridCol w:w="932"/>
        <w:gridCol w:w="507"/>
        <w:gridCol w:w="410"/>
        <w:gridCol w:w="1548"/>
        <w:gridCol w:w="236"/>
        <w:gridCol w:w="410"/>
        <w:gridCol w:w="2047"/>
        <w:gridCol w:w="2194"/>
      </w:tblGrid>
      <w:tr w:rsidR="004D40D1" w:rsidRPr="008F7402" w:rsidTr="00A56EEB">
        <w:trPr>
          <w:gridAfter w:val="1"/>
          <w:wAfter w:w="2194" w:type="dxa"/>
          <w:trHeight w:val="31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                    </w:t>
            </w: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150" w:rsidRDefault="000F2150" w:rsidP="00A56EEB">
            <w:pPr>
              <w:jc w:val="center"/>
              <w:rPr>
                <w:b/>
                <w:bCs/>
              </w:rPr>
            </w:pPr>
          </w:p>
          <w:p w:rsidR="000F2150" w:rsidRDefault="000F2150" w:rsidP="00A56EEB">
            <w:pPr>
              <w:jc w:val="center"/>
              <w:rPr>
                <w:b/>
                <w:bCs/>
              </w:rPr>
            </w:pPr>
          </w:p>
          <w:p w:rsidR="000F2150" w:rsidRDefault="000F2150" w:rsidP="00A56EEB">
            <w:pPr>
              <w:jc w:val="center"/>
              <w:rPr>
                <w:b/>
                <w:bCs/>
              </w:rPr>
            </w:pPr>
          </w:p>
          <w:p w:rsidR="000F2150" w:rsidRDefault="000F2150" w:rsidP="00A56EEB">
            <w:pPr>
              <w:jc w:val="center"/>
              <w:rPr>
                <w:b/>
                <w:bCs/>
              </w:rPr>
            </w:pPr>
          </w:p>
          <w:p w:rsidR="000F2150" w:rsidRDefault="000F2150" w:rsidP="00A56EEB">
            <w:pPr>
              <w:jc w:val="center"/>
              <w:rPr>
                <w:b/>
                <w:bCs/>
              </w:rPr>
            </w:pPr>
          </w:p>
          <w:p w:rsidR="000F2150" w:rsidRDefault="000F2150" w:rsidP="00A56EEB">
            <w:pPr>
              <w:jc w:val="center"/>
              <w:rPr>
                <w:b/>
                <w:bCs/>
              </w:rPr>
            </w:pPr>
          </w:p>
          <w:p w:rsidR="000F2150" w:rsidRDefault="000F2150" w:rsidP="00A56EEB">
            <w:pPr>
              <w:jc w:val="center"/>
              <w:rPr>
                <w:b/>
                <w:bCs/>
              </w:rPr>
            </w:pPr>
          </w:p>
          <w:p w:rsidR="000F2150" w:rsidRDefault="000F2150" w:rsidP="00A56EEB">
            <w:pPr>
              <w:jc w:val="center"/>
              <w:rPr>
                <w:b/>
                <w:bCs/>
              </w:rPr>
            </w:pPr>
          </w:p>
          <w:p w:rsidR="000F2150" w:rsidRDefault="000F2150" w:rsidP="00A56EEB">
            <w:pPr>
              <w:jc w:val="center"/>
              <w:rPr>
                <w:b/>
                <w:bCs/>
              </w:rPr>
            </w:pPr>
          </w:p>
          <w:p w:rsidR="000F2150" w:rsidRDefault="000F2150" w:rsidP="00A56EEB">
            <w:pPr>
              <w:jc w:val="center"/>
              <w:rPr>
                <w:b/>
                <w:bCs/>
              </w:rPr>
            </w:pPr>
          </w:p>
          <w:p w:rsidR="000F2150" w:rsidRDefault="000F2150" w:rsidP="00A56EEB">
            <w:pPr>
              <w:jc w:val="center"/>
              <w:rPr>
                <w:b/>
                <w:bCs/>
              </w:rPr>
            </w:pPr>
          </w:p>
          <w:p w:rsidR="000F2150" w:rsidRDefault="000F2150" w:rsidP="00A56EEB">
            <w:pPr>
              <w:jc w:val="center"/>
              <w:rPr>
                <w:b/>
                <w:bCs/>
              </w:rPr>
            </w:pPr>
          </w:p>
          <w:p w:rsidR="000F2150" w:rsidRDefault="000F2150" w:rsidP="00A56EEB">
            <w:pPr>
              <w:jc w:val="center"/>
              <w:rPr>
                <w:b/>
                <w:bCs/>
              </w:rPr>
            </w:pPr>
          </w:p>
          <w:p w:rsidR="000F2150" w:rsidRDefault="000F2150" w:rsidP="00A56EEB">
            <w:pPr>
              <w:jc w:val="center"/>
              <w:rPr>
                <w:b/>
                <w:bCs/>
              </w:rPr>
            </w:pPr>
          </w:p>
          <w:p w:rsidR="000F2150" w:rsidRDefault="000F2150" w:rsidP="00A56EEB">
            <w:pPr>
              <w:jc w:val="center"/>
              <w:rPr>
                <w:b/>
                <w:bCs/>
              </w:rPr>
            </w:pPr>
          </w:p>
          <w:p w:rsidR="000F2150" w:rsidRDefault="000F2150" w:rsidP="00A56EEB">
            <w:pPr>
              <w:jc w:val="center"/>
              <w:rPr>
                <w:b/>
                <w:bCs/>
              </w:rPr>
            </w:pPr>
          </w:p>
          <w:p w:rsidR="000F2150" w:rsidRDefault="00412FAD" w:rsidP="00A56EEB">
            <w:pPr>
              <w:jc w:val="center"/>
              <w:rPr>
                <w:b/>
                <w:bCs/>
              </w:rPr>
            </w:pPr>
            <w:r w:rsidRPr="00412FAD">
              <w:rPr>
                <w:noProof/>
                <w:sz w:val="28"/>
                <w:szCs w:val="28"/>
              </w:rPr>
              <w:lastRenderedPageBreak/>
              <w:pict>
                <v:shape id="_x0000_s1032" type="#_x0000_t202" style="position:absolute;left:0;text-align:left;margin-left:197.8pt;margin-top:-9.9pt;width:324.75pt;height:174.05pt;z-index:251666432" strokecolor="white">
                  <v:textbox style="mso-next-textbox:#_x0000_s1032">
                    <w:txbxContent>
                      <w:p w:rsidR="007B33AD" w:rsidRDefault="007B33AD" w:rsidP="004D40D1">
                        <w:pPr>
                          <w:jc w:val="center"/>
                        </w:pPr>
                      </w:p>
                      <w:p w:rsidR="007B33AD" w:rsidRPr="00620806" w:rsidRDefault="007B33AD" w:rsidP="004D40D1">
                        <w:pPr>
                          <w:jc w:val="center"/>
                        </w:pPr>
                        <w:r w:rsidRPr="00620806">
                          <w:t xml:space="preserve">Приложение № </w:t>
                        </w:r>
                        <w:r>
                          <w:t>2</w:t>
                        </w:r>
                      </w:p>
                      <w:p w:rsidR="007B33AD" w:rsidRPr="002B7C3A" w:rsidRDefault="007B33AD" w:rsidP="002B7C3A">
                        <w:pPr>
                          <w:tabs>
                            <w:tab w:val="left" w:pos="4050"/>
                          </w:tabs>
                          <w:jc w:val="center"/>
                        </w:pPr>
                        <w:proofErr w:type="gramStart"/>
                        <w:r w:rsidRPr="00620806">
                          <w:t>к Порядку взаимодействия при осуществлении контроля</w:t>
                        </w:r>
                        <w:r w:rsidRPr="00620806">
                          <w:rPr>
                            <w:b/>
                          </w:rPr>
                          <w:t xml:space="preserve"> </w:t>
                        </w:r>
                        <w:r w:rsidR="00C43A68">
                          <w:t>финансовым управлением Администрации Ивановского района</w:t>
                        </w:r>
                        <w:r w:rsidRPr="00620806">
                          <w:rPr>
                            <w:b/>
                          </w:rPr>
                          <w:t xml:space="preserve"> </w:t>
                        </w:r>
                        <w:r w:rsidRPr="00620806">
                          <w:t>с субъектами контроля,</w:t>
                        </w:r>
                        <w:r>
                          <w:t xml:space="preserve"> </w:t>
                        </w:r>
                        <w:r w:rsidRPr="00620806">
                          <w:t xml:space="preserve"> указанными в пункте 4 Правил  осуществления контроля, предусмотренного частью 5 статьи 99  Федерального закона</w:t>
                        </w:r>
                        <w:r>
                          <w:t xml:space="preserve"> </w:t>
                        </w:r>
                        <w:r w:rsidRPr="00620806">
                          <w:t xml:space="preserve"> «О контрактной системе в сфере закупок товаров, работ,</w:t>
                        </w:r>
                        <w:r w:rsidRPr="00620806">
                          <w:rPr>
                            <w:b/>
                          </w:rPr>
                          <w:t xml:space="preserve"> </w:t>
                        </w:r>
                        <w:r w:rsidRPr="00620806">
                          <w:t>услуг для обеспечения государственных и муниципальных нужд»</w:t>
                        </w:r>
                        <w:r>
                          <w:t>,</w:t>
                        </w:r>
                        <w:r w:rsidRPr="002B7C3A">
                          <w:rPr>
                            <w:rFonts w:eastAsiaTheme="minorHAnsi"/>
                            <w:sz w:val="28"/>
                            <w:szCs w:val="28"/>
                            <w:lang w:eastAsia="en-US"/>
                          </w:rPr>
                          <w:t xml:space="preserve"> </w:t>
                        </w:r>
                        <w:r w:rsidRPr="002B7C3A">
                          <w:rPr>
                            <w:rFonts w:eastAsiaTheme="minorHAnsi"/>
                            <w:lang w:eastAsia="en-US"/>
                          </w:rPr>
                          <w:t>утвержденных постановлением Правительства Российской Федерации от 12.12.2015 № 1367</w:t>
                        </w:r>
                        <w:proofErr w:type="gramEnd"/>
                      </w:p>
                      <w:p w:rsidR="007B33AD" w:rsidRPr="00E9291A" w:rsidRDefault="007B33AD" w:rsidP="004D40D1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w:pict>
            </w:r>
          </w:p>
          <w:p w:rsidR="002B7C3A" w:rsidRDefault="002B7C3A" w:rsidP="00A56EEB">
            <w:pPr>
              <w:jc w:val="center"/>
              <w:rPr>
                <w:b/>
                <w:bCs/>
              </w:rPr>
            </w:pPr>
          </w:p>
          <w:p w:rsidR="002B7C3A" w:rsidRDefault="002B7C3A" w:rsidP="00A56EEB">
            <w:pPr>
              <w:jc w:val="center"/>
              <w:rPr>
                <w:b/>
                <w:bCs/>
              </w:rPr>
            </w:pPr>
          </w:p>
          <w:p w:rsidR="002B7C3A" w:rsidRDefault="002B7C3A" w:rsidP="00A56EEB">
            <w:pPr>
              <w:jc w:val="center"/>
              <w:rPr>
                <w:b/>
                <w:bCs/>
              </w:rPr>
            </w:pPr>
          </w:p>
          <w:p w:rsidR="002B7C3A" w:rsidRDefault="002B7C3A" w:rsidP="00A56EEB">
            <w:pPr>
              <w:jc w:val="center"/>
              <w:rPr>
                <w:b/>
                <w:bCs/>
              </w:rPr>
            </w:pPr>
          </w:p>
          <w:p w:rsidR="002B7C3A" w:rsidRDefault="002B7C3A" w:rsidP="00A56EEB">
            <w:pPr>
              <w:jc w:val="center"/>
              <w:rPr>
                <w:b/>
                <w:bCs/>
              </w:rPr>
            </w:pPr>
          </w:p>
          <w:p w:rsidR="002B7C3A" w:rsidRDefault="002B7C3A" w:rsidP="00A56EEB">
            <w:pPr>
              <w:jc w:val="center"/>
              <w:rPr>
                <w:b/>
                <w:bCs/>
              </w:rPr>
            </w:pPr>
          </w:p>
          <w:p w:rsidR="002B7C3A" w:rsidRDefault="002B7C3A" w:rsidP="00A56EEB">
            <w:pPr>
              <w:jc w:val="center"/>
              <w:rPr>
                <w:b/>
                <w:bCs/>
              </w:rPr>
            </w:pPr>
          </w:p>
          <w:p w:rsidR="002B7C3A" w:rsidRDefault="002B7C3A" w:rsidP="00A56EEB">
            <w:pPr>
              <w:jc w:val="center"/>
              <w:rPr>
                <w:b/>
                <w:bCs/>
              </w:rPr>
            </w:pPr>
          </w:p>
          <w:p w:rsidR="002B7C3A" w:rsidRDefault="002B7C3A" w:rsidP="00A56EEB">
            <w:pPr>
              <w:jc w:val="center"/>
              <w:rPr>
                <w:b/>
                <w:bCs/>
              </w:rPr>
            </w:pPr>
          </w:p>
          <w:p w:rsidR="002B7C3A" w:rsidRDefault="002B7C3A" w:rsidP="00A56EEB">
            <w:pPr>
              <w:jc w:val="center"/>
              <w:rPr>
                <w:b/>
                <w:bCs/>
              </w:rPr>
            </w:pPr>
          </w:p>
          <w:p w:rsidR="004D40D1" w:rsidRPr="008F7402" w:rsidRDefault="004D40D1" w:rsidP="00A56EE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       </w:t>
            </w:r>
            <w:r w:rsidRPr="008F7402">
              <w:rPr>
                <w:b/>
                <w:bCs/>
              </w:rPr>
              <w:t>Протокол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  <w:tc>
          <w:tcPr>
            <w:tcW w:w="4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</w:tr>
      <w:tr w:rsidR="004D40D1" w:rsidRPr="008F7402" w:rsidTr="00A56EEB">
        <w:trPr>
          <w:gridAfter w:val="1"/>
          <w:wAfter w:w="2194" w:type="dxa"/>
          <w:trHeight w:val="1335"/>
        </w:trPr>
        <w:tc>
          <w:tcPr>
            <w:tcW w:w="14332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D40D1" w:rsidRDefault="004D40D1" w:rsidP="00A56EEB">
            <w:pPr>
              <w:jc w:val="center"/>
              <w:rPr>
                <w:b/>
                <w:bCs/>
              </w:rPr>
            </w:pPr>
            <w:r w:rsidRPr="008F7402">
              <w:rPr>
                <w:b/>
                <w:bCs/>
              </w:rPr>
              <w:lastRenderedPageBreak/>
              <w:t>о несоответствии контролируемой информации требованиям, установленным</w:t>
            </w:r>
          </w:p>
          <w:p w:rsidR="004D40D1" w:rsidRPr="008F7402" w:rsidRDefault="004D40D1" w:rsidP="00A56EEB">
            <w:pPr>
              <w:jc w:val="center"/>
              <w:rPr>
                <w:b/>
                <w:bCs/>
              </w:rPr>
            </w:pPr>
            <w:r w:rsidRPr="008F7402">
              <w:rPr>
                <w:b/>
                <w:bCs/>
              </w:rPr>
              <w:t>частью 5 статьи 99 Федераль</w:t>
            </w:r>
            <w:r>
              <w:rPr>
                <w:b/>
                <w:bCs/>
              </w:rPr>
              <w:t>ного закона  от 5 апреля 2013 года</w:t>
            </w:r>
            <w:r w:rsidRPr="008F7402">
              <w:rPr>
                <w:b/>
                <w:bCs/>
              </w:rPr>
              <w:t xml:space="preserve"> № 44-ФЗ </w:t>
            </w:r>
            <w:r>
              <w:rPr>
                <w:b/>
                <w:bCs/>
              </w:rPr>
              <w:t>«</w:t>
            </w:r>
            <w:r w:rsidRPr="008F7402">
              <w:rPr>
                <w:b/>
                <w:bCs/>
              </w:rPr>
              <w:t>О контрактной системе в сфере закупок товаров, работ, услуг для обеспечения госуд</w:t>
            </w:r>
            <w:r>
              <w:rPr>
                <w:b/>
                <w:bCs/>
              </w:rPr>
              <w:t xml:space="preserve">арственных и муниципальных нужд» </w:t>
            </w:r>
            <w:r w:rsidRPr="008F7402">
              <w:rPr>
                <w:b/>
                <w:bCs/>
              </w:rPr>
              <w:t>№ __________________</w:t>
            </w:r>
          </w:p>
        </w:tc>
      </w:tr>
      <w:tr w:rsidR="004D40D1" w:rsidRPr="008F7402" w:rsidTr="00A56EEB">
        <w:trPr>
          <w:gridAfter w:val="1"/>
          <w:wAfter w:w="2194" w:type="dxa"/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 CYR" w:hAnsi="Arial CYR" w:cs="Arial"/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 CYR" w:hAnsi="Arial CYR" w:cs="Arial"/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 CYR" w:hAnsi="Arial CYR" w:cs="Arial"/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 CYR" w:hAnsi="Arial CYR" w:cs="Arial"/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 CYR" w:hAnsi="Arial CYR" w:cs="Arial"/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 CYR" w:hAnsi="Arial CYR" w:cs="Arial"/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 CYR" w:hAnsi="Arial CYR" w:cs="Arial"/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 CYR" w:hAnsi="Arial CYR" w:cs="Arial"/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 CYR" w:hAnsi="Arial CYR" w:cs="Arial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 CYR" w:hAnsi="Arial CYR" w:cs="Arial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40D1" w:rsidRPr="008F7402" w:rsidRDefault="004D40D1" w:rsidP="00A56EEB">
            <w:pPr>
              <w:rPr>
                <w:sz w:val="18"/>
                <w:szCs w:val="18"/>
              </w:rPr>
            </w:pPr>
          </w:p>
        </w:tc>
        <w:tc>
          <w:tcPr>
            <w:tcW w:w="33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40D1" w:rsidRPr="008F7402" w:rsidRDefault="004D40D1" w:rsidP="00A56EEB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40D1" w:rsidRPr="008F7402" w:rsidRDefault="004D40D1" w:rsidP="00A56EEB">
            <w:pPr>
              <w:jc w:val="center"/>
              <w:rPr>
                <w:sz w:val="18"/>
                <w:szCs w:val="18"/>
              </w:rPr>
            </w:pPr>
            <w:r w:rsidRPr="008F7402">
              <w:rPr>
                <w:sz w:val="18"/>
                <w:szCs w:val="18"/>
              </w:rPr>
              <w:t>Коды</w:t>
            </w:r>
          </w:p>
        </w:tc>
      </w:tr>
      <w:tr w:rsidR="004D40D1" w:rsidRPr="008F7402" w:rsidTr="00A56EEB">
        <w:trPr>
          <w:gridAfter w:val="1"/>
          <w:wAfter w:w="2194" w:type="dxa"/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 CYR" w:hAnsi="Arial CYR" w:cs="Arial"/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 CYR" w:hAnsi="Arial CYR" w:cs="Arial"/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 CYR" w:hAnsi="Arial CYR" w:cs="Arial"/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 CYR" w:hAnsi="Arial CYR" w:cs="Arial"/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 CYR" w:hAnsi="Arial CYR" w:cs="Arial"/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 CYR" w:hAnsi="Arial CYR" w:cs="Arial"/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 CYR" w:hAnsi="Arial CYR" w:cs="Arial"/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 CYR" w:hAnsi="Arial CYR" w:cs="Arial"/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 CYR" w:hAnsi="Arial CYR" w:cs="Arial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 CYR" w:hAnsi="Arial CYR" w:cs="Arial"/>
                <w:sz w:val="16"/>
                <w:szCs w:val="16"/>
              </w:rPr>
            </w:pPr>
          </w:p>
        </w:tc>
        <w:tc>
          <w:tcPr>
            <w:tcW w:w="42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40D1" w:rsidRPr="008F7402" w:rsidRDefault="004D40D1" w:rsidP="00A56EEB">
            <w:pPr>
              <w:jc w:val="right"/>
              <w:rPr>
                <w:sz w:val="18"/>
                <w:szCs w:val="18"/>
              </w:rPr>
            </w:pPr>
            <w:r w:rsidRPr="008F7402">
              <w:rPr>
                <w:sz w:val="18"/>
                <w:szCs w:val="18"/>
              </w:rPr>
              <w:t>Форма по ОКУД</w:t>
            </w:r>
          </w:p>
        </w:tc>
        <w:tc>
          <w:tcPr>
            <w:tcW w:w="2693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D40D1" w:rsidRPr="008F7402" w:rsidRDefault="004D40D1" w:rsidP="00A56EEB">
            <w:pPr>
              <w:jc w:val="center"/>
              <w:rPr>
                <w:sz w:val="18"/>
                <w:szCs w:val="18"/>
              </w:rPr>
            </w:pPr>
          </w:p>
        </w:tc>
      </w:tr>
      <w:tr w:rsidR="004D40D1" w:rsidRPr="008F7402" w:rsidTr="00A56EEB">
        <w:trPr>
          <w:gridAfter w:val="1"/>
          <w:wAfter w:w="2194" w:type="dxa"/>
          <w:trHeight w:val="28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40D1" w:rsidRPr="008F7402" w:rsidRDefault="004D40D1" w:rsidP="00A56EEB">
            <w:pPr>
              <w:rPr>
                <w:sz w:val="16"/>
                <w:szCs w:val="16"/>
              </w:rPr>
            </w:pPr>
          </w:p>
        </w:tc>
        <w:tc>
          <w:tcPr>
            <w:tcW w:w="47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40D1" w:rsidRPr="008F7402" w:rsidRDefault="004D40D1" w:rsidP="00A56EEB">
            <w:pPr>
              <w:jc w:val="center"/>
            </w:pPr>
            <w:r w:rsidRPr="008F7402">
              <w:t>от "____" ___________________ 20____ г.</w:t>
            </w:r>
          </w:p>
        </w:tc>
        <w:tc>
          <w:tcPr>
            <w:tcW w:w="42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40D1" w:rsidRPr="008F7402" w:rsidRDefault="004D40D1" w:rsidP="00A56EEB">
            <w:pPr>
              <w:jc w:val="right"/>
              <w:rPr>
                <w:sz w:val="18"/>
                <w:szCs w:val="18"/>
              </w:rPr>
            </w:pPr>
            <w:r w:rsidRPr="008F7402">
              <w:rPr>
                <w:sz w:val="18"/>
                <w:szCs w:val="18"/>
              </w:rPr>
              <w:t>Дата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D40D1" w:rsidRPr="008F7402" w:rsidRDefault="004D40D1" w:rsidP="00A56EEB">
            <w:pPr>
              <w:jc w:val="center"/>
              <w:rPr>
                <w:sz w:val="18"/>
                <w:szCs w:val="18"/>
              </w:rPr>
            </w:pPr>
            <w:r w:rsidRPr="008F7402">
              <w:rPr>
                <w:sz w:val="18"/>
                <w:szCs w:val="18"/>
              </w:rPr>
              <w:t> </w:t>
            </w:r>
          </w:p>
        </w:tc>
      </w:tr>
      <w:tr w:rsidR="004D40D1" w:rsidRPr="008F7402" w:rsidTr="00A56EEB">
        <w:trPr>
          <w:gridAfter w:val="1"/>
          <w:wAfter w:w="2194" w:type="dxa"/>
          <w:trHeight w:val="72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40D1" w:rsidRPr="008F7402" w:rsidRDefault="004D40D1" w:rsidP="00A56EEB">
            <w:pPr>
              <w:rPr>
                <w:sz w:val="18"/>
                <w:szCs w:val="18"/>
              </w:rPr>
            </w:pPr>
            <w:r w:rsidRPr="008F7402">
              <w:rPr>
                <w:sz w:val="18"/>
                <w:szCs w:val="18"/>
              </w:rPr>
              <w:t xml:space="preserve">Наименование </w:t>
            </w:r>
            <w:r>
              <w:rPr>
                <w:sz w:val="18"/>
                <w:szCs w:val="18"/>
              </w:rPr>
              <w:t>финансового органа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40D1" w:rsidRPr="008F7402" w:rsidRDefault="004D40D1" w:rsidP="00A56EEB">
            <w:pPr>
              <w:jc w:val="center"/>
            </w:pPr>
            <w:r w:rsidRPr="008F7402"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40D1" w:rsidRPr="008F7402" w:rsidRDefault="004D40D1" w:rsidP="00A56EEB">
            <w:pPr>
              <w:jc w:val="center"/>
            </w:pPr>
          </w:p>
        </w:tc>
        <w:tc>
          <w:tcPr>
            <w:tcW w:w="42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40D1" w:rsidRPr="008F7402" w:rsidRDefault="004D40D1" w:rsidP="00A56EEB">
            <w:pPr>
              <w:jc w:val="right"/>
              <w:rPr>
                <w:sz w:val="18"/>
                <w:szCs w:val="18"/>
              </w:rPr>
            </w:pPr>
            <w:r w:rsidRPr="008F7402">
              <w:rPr>
                <w:sz w:val="18"/>
                <w:szCs w:val="18"/>
              </w:rPr>
              <w:t>по КОФК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D40D1" w:rsidRPr="008F7402" w:rsidRDefault="004D40D1" w:rsidP="00A56EEB">
            <w:pPr>
              <w:jc w:val="center"/>
              <w:rPr>
                <w:sz w:val="18"/>
                <w:szCs w:val="18"/>
              </w:rPr>
            </w:pPr>
            <w:r w:rsidRPr="008F7402">
              <w:rPr>
                <w:sz w:val="18"/>
                <w:szCs w:val="18"/>
              </w:rPr>
              <w:t> </w:t>
            </w:r>
          </w:p>
        </w:tc>
      </w:tr>
      <w:tr w:rsidR="004D40D1" w:rsidRPr="008F7402" w:rsidTr="00A56EEB">
        <w:trPr>
          <w:gridAfter w:val="1"/>
          <w:wAfter w:w="2194" w:type="dxa"/>
          <w:trHeight w:val="285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0D1" w:rsidRPr="008F7402" w:rsidRDefault="004D40D1" w:rsidP="00A56EEB">
            <w:pPr>
              <w:rPr>
                <w:sz w:val="18"/>
                <w:szCs w:val="18"/>
              </w:rPr>
            </w:pPr>
            <w:r w:rsidRPr="008F7402">
              <w:rPr>
                <w:sz w:val="18"/>
                <w:szCs w:val="18"/>
              </w:rPr>
              <w:t>Наименование заказчика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40D1" w:rsidRPr="008F7402" w:rsidRDefault="004D40D1" w:rsidP="00A56EEB">
            <w:pPr>
              <w:jc w:val="center"/>
              <w:rPr>
                <w:sz w:val="16"/>
                <w:szCs w:val="16"/>
              </w:rPr>
            </w:pPr>
            <w:r w:rsidRPr="008F7402">
              <w:rPr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40D1" w:rsidRPr="008F7402" w:rsidRDefault="004D40D1" w:rsidP="00A56EEB">
            <w:pPr>
              <w:rPr>
                <w:sz w:val="16"/>
                <w:szCs w:val="16"/>
              </w:rPr>
            </w:pPr>
          </w:p>
        </w:tc>
        <w:tc>
          <w:tcPr>
            <w:tcW w:w="42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40D1" w:rsidRPr="008F7402" w:rsidRDefault="004D40D1" w:rsidP="00A56EEB">
            <w:pPr>
              <w:jc w:val="right"/>
              <w:rPr>
                <w:sz w:val="18"/>
                <w:szCs w:val="18"/>
              </w:rPr>
            </w:pPr>
            <w:r w:rsidRPr="008F7402">
              <w:rPr>
                <w:sz w:val="18"/>
                <w:szCs w:val="18"/>
              </w:rPr>
              <w:t>ИНН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D40D1" w:rsidRPr="008F7402" w:rsidRDefault="004D40D1" w:rsidP="00A56EEB">
            <w:pPr>
              <w:jc w:val="center"/>
              <w:rPr>
                <w:sz w:val="18"/>
                <w:szCs w:val="18"/>
              </w:rPr>
            </w:pPr>
            <w:r w:rsidRPr="008F7402">
              <w:rPr>
                <w:sz w:val="18"/>
                <w:szCs w:val="18"/>
              </w:rPr>
              <w:t> </w:t>
            </w:r>
          </w:p>
        </w:tc>
      </w:tr>
      <w:tr w:rsidR="004D40D1" w:rsidRPr="008F7402" w:rsidTr="00A56EEB">
        <w:trPr>
          <w:gridAfter w:val="1"/>
          <w:wAfter w:w="2194" w:type="dxa"/>
          <w:trHeight w:val="255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D40D1" w:rsidRPr="008F7402" w:rsidRDefault="004D40D1" w:rsidP="00A56EEB">
            <w:pPr>
              <w:rPr>
                <w:sz w:val="18"/>
                <w:szCs w:val="18"/>
              </w:rPr>
            </w:pP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40D1" w:rsidRPr="008F7402" w:rsidRDefault="004D40D1" w:rsidP="00A56EEB">
            <w:pPr>
              <w:jc w:val="center"/>
              <w:rPr>
                <w:sz w:val="16"/>
                <w:szCs w:val="16"/>
              </w:rPr>
            </w:pPr>
            <w:r w:rsidRPr="008F7402">
              <w:rPr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40D1" w:rsidRPr="008F7402" w:rsidRDefault="004D40D1" w:rsidP="00A56EEB">
            <w:pPr>
              <w:rPr>
                <w:sz w:val="16"/>
                <w:szCs w:val="16"/>
              </w:rPr>
            </w:pPr>
          </w:p>
        </w:tc>
        <w:tc>
          <w:tcPr>
            <w:tcW w:w="42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40D1" w:rsidRPr="008F7402" w:rsidRDefault="004D40D1" w:rsidP="00A56EEB">
            <w:pPr>
              <w:jc w:val="right"/>
              <w:rPr>
                <w:sz w:val="18"/>
                <w:szCs w:val="18"/>
              </w:rPr>
            </w:pPr>
            <w:r w:rsidRPr="008F7402">
              <w:rPr>
                <w:sz w:val="18"/>
                <w:szCs w:val="18"/>
              </w:rPr>
              <w:t>КПП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D40D1" w:rsidRPr="008F7402" w:rsidRDefault="004D40D1" w:rsidP="00A56EEB">
            <w:pPr>
              <w:jc w:val="center"/>
              <w:rPr>
                <w:sz w:val="18"/>
                <w:szCs w:val="18"/>
              </w:rPr>
            </w:pPr>
            <w:r w:rsidRPr="008F7402">
              <w:rPr>
                <w:sz w:val="18"/>
                <w:szCs w:val="18"/>
              </w:rPr>
              <w:t> </w:t>
            </w:r>
          </w:p>
        </w:tc>
      </w:tr>
      <w:tr w:rsidR="004D40D1" w:rsidRPr="008F7402" w:rsidTr="00A56EEB">
        <w:trPr>
          <w:gridAfter w:val="1"/>
          <w:wAfter w:w="2194" w:type="dxa"/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40D1" w:rsidRPr="008F7402" w:rsidRDefault="004D40D1" w:rsidP="00A56EEB">
            <w:pPr>
              <w:rPr>
                <w:sz w:val="18"/>
                <w:szCs w:val="18"/>
              </w:rPr>
            </w:pPr>
            <w:r w:rsidRPr="008F7402">
              <w:rPr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40D1" w:rsidRPr="008F7402" w:rsidRDefault="004D40D1" w:rsidP="00A56EEB">
            <w:pPr>
              <w:jc w:val="center"/>
              <w:rPr>
                <w:sz w:val="16"/>
                <w:szCs w:val="16"/>
              </w:rPr>
            </w:pPr>
            <w:r w:rsidRPr="008F7402">
              <w:rPr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40D1" w:rsidRPr="008F7402" w:rsidRDefault="004D40D1" w:rsidP="00A56EEB">
            <w:pPr>
              <w:rPr>
                <w:sz w:val="16"/>
                <w:szCs w:val="16"/>
              </w:rPr>
            </w:pPr>
          </w:p>
        </w:tc>
        <w:tc>
          <w:tcPr>
            <w:tcW w:w="42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40D1" w:rsidRPr="008F7402" w:rsidRDefault="004D40D1" w:rsidP="00A56EEB">
            <w:pPr>
              <w:jc w:val="right"/>
              <w:rPr>
                <w:sz w:val="18"/>
                <w:szCs w:val="18"/>
              </w:rPr>
            </w:pPr>
            <w:r w:rsidRPr="008F7402">
              <w:rPr>
                <w:sz w:val="18"/>
                <w:szCs w:val="18"/>
              </w:rPr>
              <w:t>по ОКОПФ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D40D1" w:rsidRPr="008F7402" w:rsidRDefault="004D40D1" w:rsidP="00A56EEB">
            <w:pPr>
              <w:jc w:val="center"/>
              <w:rPr>
                <w:sz w:val="18"/>
                <w:szCs w:val="18"/>
              </w:rPr>
            </w:pPr>
            <w:r w:rsidRPr="008F7402">
              <w:rPr>
                <w:sz w:val="18"/>
                <w:szCs w:val="18"/>
              </w:rPr>
              <w:t> </w:t>
            </w:r>
          </w:p>
        </w:tc>
      </w:tr>
      <w:tr w:rsidR="004D40D1" w:rsidRPr="008F7402" w:rsidTr="00A56EEB">
        <w:trPr>
          <w:gridAfter w:val="1"/>
          <w:wAfter w:w="2194" w:type="dxa"/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40D1" w:rsidRPr="008F7402" w:rsidRDefault="004D40D1" w:rsidP="00A56EEB">
            <w:pPr>
              <w:rPr>
                <w:sz w:val="18"/>
                <w:szCs w:val="18"/>
              </w:rPr>
            </w:pPr>
            <w:r w:rsidRPr="008F7402">
              <w:rPr>
                <w:sz w:val="18"/>
                <w:szCs w:val="18"/>
              </w:rPr>
              <w:t>Форма собственности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40D1" w:rsidRPr="008F7402" w:rsidRDefault="004D40D1" w:rsidP="00A56EEB">
            <w:pPr>
              <w:jc w:val="center"/>
              <w:rPr>
                <w:sz w:val="16"/>
                <w:szCs w:val="16"/>
              </w:rPr>
            </w:pPr>
            <w:r w:rsidRPr="008F7402">
              <w:rPr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40D1" w:rsidRPr="008F7402" w:rsidRDefault="004D40D1" w:rsidP="00A56EEB">
            <w:pPr>
              <w:rPr>
                <w:sz w:val="16"/>
                <w:szCs w:val="16"/>
              </w:rPr>
            </w:pPr>
          </w:p>
        </w:tc>
        <w:tc>
          <w:tcPr>
            <w:tcW w:w="42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40D1" w:rsidRPr="008F7402" w:rsidRDefault="004D40D1" w:rsidP="00A56EEB">
            <w:pPr>
              <w:jc w:val="right"/>
              <w:rPr>
                <w:sz w:val="18"/>
                <w:szCs w:val="18"/>
              </w:rPr>
            </w:pPr>
            <w:r w:rsidRPr="008F7402">
              <w:rPr>
                <w:sz w:val="18"/>
                <w:szCs w:val="18"/>
              </w:rPr>
              <w:t>по ОКФС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D40D1" w:rsidRPr="008F7402" w:rsidRDefault="004D40D1" w:rsidP="00A56EEB">
            <w:pPr>
              <w:jc w:val="center"/>
              <w:rPr>
                <w:sz w:val="18"/>
                <w:szCs w:val="18"/>
              </w:rPr>
            </w:pPr>
            <w:r w:rsidRPr="008F7402">
              <w:rPr>
                <w:sz w:val="18"/>
                <w:szCs w:val="18"/>
              </w:rPr>
              <w:t> </w:t>
            </w:r>
          </w:p>
        </w:tc>
      </w:tr>
      <w:tr w:rsidR="004D40D1" w:rsidRPr="008F7402" w:rsidTr="00A56EEB">
        <w:trPr>
          <w:gridAfter w:val="1"/>
          <w:wAfter w:w="2194" w:type="dxa"/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40D1" w:rsidRPr="008F7402" w:rsidRDefault="004D40D1" w:rsidP="00A56EEB">
            <w:pPr>
              <w:rPr>
                <w:sz w:val="18"/>
                <w:szCs w:val="18"/>
              </w:rPr>
            </w:pPr>
            <w:r w:rsidRPr="008F7402">
              <w:rPr>
                <w:sz w:val="18"/>
                <w:szCs w:val="18"/>
              </w:rPr>
              <w:t>Наименование бюджета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40D1" w:rsidRPr="008F7402" w:rsidRDefault="004D40D1" w:rsidP="00A56EEB">
            <w:pPr>
              <w:jc w:val="center"/>
              <w:rPr>
                <w:sz w:val="16"/>
                <w:szCs w:val="16"/>
              </w:rPr>
            </w:pPr>
            <w:r w:rsidRPr="008F7402">
              <w:rPr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40D1" w:rsidRPr="008F7402" w:rsidRDefault="004D40D1" w:rsidP="00A56EEB">
            <w:pPr>
              <w:rPr>
                <w:sz w:val="16"/>
                <w:szCs w:val="16"/>
              </w:rPr>
            </w:pPr>
          </w:p>
        </w:tc>
        <w:tc>
          <w:tcPr>
            <w:tcW w:w="42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40D1" w:rsidRPr="008F7402" w:rsidRDefault="004D40D1" w:rsidP="00A56EEB">
            <w:pPr>
              <w:jc w:val="right"/>
              <w:rPr>
                <w:sz w:val="18"/>
                <w:szCs w:val="18"/>
              </w:rPr>
            </w:pPr>
            <w:r w:rsidRPr="008F7402">
              <w:rPr>
                <w:sz w:val="18"/>
                <w:szCs w:val="18"/>
              </w:rPr>
              <w:t>по ОКТМО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D40D1" w:rsidRPr="008F7402" w:rsidRDefault="004D40D1" w:rsidP="00A56EEB">
            <w:pPr>
              <w:jc w:val="center"/>
              <w:rPr>
                <w:sz w:val="18"/>
                <w:szCs w:val="18"/>
              </w:rPr>
            </w:pPr>
            <w:r w:rsidRPr="008F7402">
              <w:rPr>
                <w:sz w:val="18"/>
                <w:szCs w:val="18"/>
              </w:rPr>
              <w:t> </w:t>
            </w:r>
          </w:p>
        </w:tc>
      </w:tr>
      <w:tr w:rsidR="004D40D1" w:rsidRPr="008F7402" w:rsidTr="00A56EEB">
        <w:trPr>
          <w:gridAfter w:val="1"/>
          <w:wAfter w:w="2194" w:type="dxa"/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40D1" w:rsidRPr="008F7402" w:rsidRDefault="004D40D1" w:rsidP="00A56EEB">
            <w:pPr>
              <w:rPr>
                <w:sz w:val="18"/>
                <w:szCs w:val="18"/>
              </w:rPr>
            </w:pPr>
            <w:r w:rsidRPr="008F7402">
              <w:rPr>
                <w:sz w:val="18"/>
                <w:szCs w:val="18"/>
              </w:rPr>
              <w:t>Место нахождения (адрес)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40D1" w:rsidRPr="008F7402" w:rsidRDefault="004D40D1" w:rsidP="00A56EEB">
            <w:pPr>
              <w:jc w:val="center"/>
              <w:rPr>
                <w:sz w:val="16"/>
                <w:szCs w:val="16"/>
              </w:rPr>
            </w:pPr>
            <w:r w:rsidRPr="008F7402">
              <w:rPr>
                <w:sz w:val="16"/>
                <w:szCs w:val="16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40D1" w:rsidRPr="008F7402" w:rsidRDefault="004D40D1" w:rsidP="00A56EEB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42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40D1" w:rsidRPr="008F7402" w:rsidRDefault="004D40D1" w:rsidP="00A56EEB">
            <w:pPr>
              <w:jc w:val="right"/>
              <w:rPr>
                <w:sz w:val="18"/>
                <w:szCs w:val="18"/>
              </w:rPr>
            </w:pPr>
            <w:r w:rsidRPr="008F7402">
              <w:rPr>
                <w:sz w:val="18"/>
                <w:szCs w:val="18"/>
              </w:rPr>
              <w:t>по ОКТМО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D40D1" w:rsidRPr="008F7402" w:rsidRDefault="004D40D1" w:rsidP="00A56EEB">
            <w:pPr>
              <w:jc w:val="center"/>
              <w:rPr>
                <w:sz w:val="18"/>
                <w:szCs w:val="18"/>
              </w:rPr>
            </w:pPr>
            <w:r w:rsidRPr="008F7402">
              <w:rPr>
                <w:sz w:val="18"/>
                <w:szCs w:val="18"/>
              </w:rPr>
              <w:t> </w:t>
            </w:r>
          </w:p>
        </w:tc>
      </w:tr>
      <w:tr w:rsidR="00872B35" w:rsidRPr="008F7402" w:rsidTr="00872B35">
        <w:trPr>
          <w:gridBefore w:val="1"/>
          <w:wBefore w:w="2700" w:type="dxa"/>
          <w:trHeight w:val="24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B35" w:rsidRPr="008F7402" w:rsidRDefault="00872B35" w:rsidP="00A56EEB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B35" w:rsidRPr="008F7402" w:rsidRDefault="00872B35" w:rsidP="00A56EEB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B35" w:rsidRPr="008F7402" w:rsidRDefault="00872B35" w:rsidP="00A56EEB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B35" w:rsidRPr="008F7402" w:rsidRDefault="00872B35" w:rsidP="00A56EEB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B35" w:rsidRPr="008F7402" w:rsidRDefault="00872B35" w:rsidP="00A56EEB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B35" w:rsidRPr="008F7402" w:rsidRDefault="00872B35" w:rsidP="00A56EEB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B35" w:rsidRPr="008F7402" w:rsidRDefault="00872B35" w:rsidP="00A56EEB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B35" w:rsidRPr="008F7402" w:rsidRDefault="00872B35" w:rsidP="00A56EEB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B35" w:rsidRPr="008F7402" w:rsidRDefault="00872B35" w:rsidP="00A56EEB">
            <w:pPr>
              <w:rPr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B35" w:rsidRPr="008F7402" w:rsidRDefault="00872B35" w:rsidP="00A56EEB">
            <w:pPr>
              <w:rPr>
                <w:sz w:val="16"/>
                <w:szCs w:val="16"/>
              </w:rPr>
            </w:pPr>
          </w:p>
        </w:tc>
        <w:tc>
          <w:tcPr>
            <w:tcW w:w="33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B35" w:rsidRPr="008F7402" w:rsidRDefault="00872B35" w:rsidP="00A56EEB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B35" w:rsidRPr="008F7402" w:rsidRDefault="00872B35" w:rsidP="00A56EEB">
            <w:pPr>
              <w:rPr>
                <w:sz w:val="16"/>
                <w:szCs w:val="16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B35" w:rsidRPr="008F7402" w:rsidRDefault="00872B35" w:rsidP="00A56EEB">
            <w:pPr>
              <w:rPr>
                <w:sz w:val="16"/>
                <w:szCs w:val="16"/>
              </w:rPr>
            </w:pPr>
          </w:p>
        </w:tc>
        <w:tc>
          <w:tcPr>
            <w:tcW w:w="4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B35" w:rsidRPr="008F7402" w:rsidRDefault="00872B35" w:rsidP="00A56EEB">
            <w:pPr>
              <w:rPr>
                <w:sz w:val="16"/>
                <w:szCs w:val="16"/>
              </w:rPr>
            </w:pPr>
          </w:p>
        </w:tc>
      </w:tr>
      <w:tr w:rsidR="004D40D1" w:rsidRPr="008F7402" w:rsidTr="00872B35">
        <w:trPr>
          <w:gridAfter w:val="1"/>
          <w:wAfter w:w="2194" w:type="dxa"/>
          <w:trHeight w:val="435"/>
        </w:trPr>
        <w:tc>
          <w:tcPr>
            <w:tcW w:w="52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0D1" w:rsidRPr="008F7402" w:rsidRDefault="004D40D1" w:rsidP="00A56EEB">
            <w:pPr>
              <w:jc w:val="center"/>
              <w:rPr>
                <w:sz w:val="16"/>
                <w:szCs w:val="16"/>
              </w:rPr>
            </w:pPr>
            <w:r w:rsidRPr="008F7402">
              <w:rPr>
                <w:sz w:val="16"/>
                <w:szCs w:val="16"/>
              </w:rPr>
              <w:t>Реквизиты объекта контроля (сведений об объекте контроля)</w:t>
            </w:r>
          </w:p>
        </w:tc>
        <w:tc>
          <w:tcPr>
            <w:tcW w:w="913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0D1" w:rsidRPr="008F7402" w:rsidRDefault="004D40D1" w:rsidP="00A56EEB">
            <w:pPr>
              <w:jc w:val="center"/>
              <w:rPr>
                <w:sz w:val="16"/>
                <w:szCs w:val="16"/>
              </w:rPr>
            </w:pPr>
            <w:r w:rsidRPr="008F7402">
              <w:rPr>
                <w:sz w:val="16"/>
                <w:szCs w:val="16"/>
              </w:rPr>
              <w:t xml:space="preserve">Реквизиты документа, содержащего информацию для осуществления контроля </w:t>
            </w:r>
          </w:p>
        </w:tc>
      </w:tr>
      <w:tr w:rsidR="004D40D1" w:rsidRPr="008F7402" w:rsidTr="00AA550E">
        <w:trPr>
          <w:gridAfter w:val="1"/>
          <w:wAfter w:w="2194" w:type="dxa"/>
          <w:trHeight w:val="34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0D1" w:rsidRPr="008F7402" w:rsidRDefault="004D40D1" w:rsidP="00A56EEB">
            <w:pPr>
              <w:jc w:val="center"/>
              <w:rPr>
                <w:sz w:val="16"/>
                <w:szCs w:val="16"/>
              </w:rPr>
            </w:pPr>
            <w:r w:rsidRPr="008F7402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0D1" w:rsidRPr="008F7402" w:rsidRDefault="004D40D1" w:rsidP="00A56EEB">
            <w:pPr>
              <w:jc w:val="center"/>
              <w:rPr>
                <w:sz w:val="16"/>
                <w:szCs w:val="16"/>
              </w:rPr>
            </w:pPr>
            <w:r w:rsidRPr="008F7402">
              <w:rPr>
                <w:sz w:val="16"/>
                <w:szCs w:val="16"/>
              </w:rPr>
              <w:t>Дата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0D1" w:rsidRPr="008F7402" w:rsidRDefault="004D40D1" w:rsidP="00A56EEB">
            <w:pPr>
              <w:jc w:val="center"/>
              <w:rPr>
                <w:sz w:val="16"/>
                <w:szCs w:val="16"/>
              </w:rPr>
            </w:pPr>
            <w:r w:rsidRPr="008F7402">
              <w:rPr>
                <w:sz w:val="16"/>
                <w:szCs w:val="16"/>
              </w:rPr>
              <w:t>Номер</w:t>
            </w:r>
          </w:p>
        </w:tc>
        <w:tc>
          <w:tcPr>
            <w:tcW w:w="22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0D1" w:rsidRPr="008F7402" w:rsidRDefault="004D40D1" w:rsidP="00A56EEB">
            <w:pPr>
              <w:jc w:val="center"/>
              <w:rPr>
                <w:sz w:val="16"/>
                <w:szCs w:val="16"/>
              </w:rPr>
            </w:pPr>
            <w:r w:rsidRPr="008F7402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17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0D1" w:rsidRPr="008F7402" w:rsidRDefault="004D40D1" w:rsidP="00A56EEB">
            <w:pPr>
              <w:jc w:val="center"/>
              <w:rPr>
                <w:sz w:val="16"/>
                <w:szCs w:val="16"/>
              </w:rPr>
            </w:pPr>
            <w:r w:rsidRPr="008F7402">
              <w:rPr>
                <w:sz w:val="16"/>
                <w:szCs w:val="16"/>
              </w:rPr>
              <w:t>Дата</w:t>
            </w:r>
          </w:p>
        </w:tc>
        <w:tc>
          <w:tcPr>
            <w:tcW w:w="515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0D1" w:rsidRPr="008F7402" w:rsidRDefault="004D40D1" w:rsidP="00A56EEB">
            <w:pPr>
              <w:jc w:val="center"/>
              <w:rPr>
                <w:sz w:val="16"/>
                <w:szCs w:val="16"/>
              </w:rPr>
            </w:pPr>
            <w:r w:rsidRPr="008F7402">
              <w:rPr>
                <w:sz w:val="16"/>
                <w:szCs w:val="16"/>
              </w:rPr>
              <w:t>Номер</w:t>
            </w:r>
          </w:p>
        </w:tc>
      </w:tr>
      <w:tr w:rsidR="004D40D1" w:rsidRPr="008F7402" w:rsidTr="00872B35">
        <w:trPr>
          <w:gridAfter w:val="1"/>
          <w:wAfter w:w="2194" w:type="dxa"/>
          <w:trHeight w:val="34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0D1" w:rsidRPr="008F7402" w:rsidRDefault="004D40D1" w:rsidP="00A56EEB">
            <w:pPr>
              <w:jc w:val="center"/>
              <w:rPr>
                <w:sz w:val="16"/>
                <w:szCs w:val="16"/>
              </w:rPr>
            </w:pPr>
            <w:r w:rsidRPr="008F7402">
              <w:rPr>
                <w:sz w:val="16"/>
                <w:szCs w:val="16"/>
              </w:rPr>
              <w:lastRenderedPageBreak/>
              <w:t>1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0D1" w:rsidRPr="008F7402" w:rsidRDefault="004D40D1" w:rsidP="00A56EEB">
            <w:pPr>
              <w:jc w:val="center"/>
              <w:rPr>
                <w:sz w:val="16"/>
                <w:szCs w:val="16"/>
              </w:rPr>
            </w:pPr>
            <w:r w:rsidRPr="008F7402">
              <w:rPr>
                <w:sz w:val="16"/>
                <w:szCs w:val="16"/>
              </w:rPr>
              <w:t>2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0D1" w:rsidRPr="008F7402" w:rsidRDefault="004D40D1" w:rsidP="00A56EEB">
            <w:pPr>
              <w:jc w:val="center"/>
              <w:rPr>
                <w:sz w:val="16"/>
                <w:szCs w:val="16"/>
              </w:rPr>
            </w:pPr>
            <w:r w:rsidRPr="008F7402">
              <w:rPr>
                <w:sz w:val="16"/>
                <w:szCs w:val="16"/>
              </w:rPr>
              <w:t>3</w:t>
            </w:r>
          </w:p>
        </w:tc>
        <w:tc>
          <w:tcPr>
            <w:tcW w:w="220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0D1" w:rsidRPr="008F7402" w:rsidRDefault="004D40D1" w:rsidP="00A56EEB">
            <w:pPr>
              <w:jc w:val="center"/>
              <w:rPr>
                <w:sz w:val="16"/>
                <w:szCs w:val="16"/>
              </w:rPr>
            </w:pPr>
            <w:r w:rsidRPr="008F7402">
              <w:rPr>
                <w:sz w:val="16"/>
                <w:szCs w:val="16"/>
              </w:rPr>
              <w:t>4</w:t>
            </w:r>
          </w:p>
        </w:tc>
        <w:tc>
          <w:tcPr>
            <w:tcW w:w="177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0D1" w:rsidRPr="008F7402" w:rsidRDefault="004D40D1" w:rsidP="00A56EEB">
            <w:pPr>
              <w:jc w:val="center"/>
              <w:rPr>
                <w:sz w:val="16"/>
                <w:szCs w:val="16"/>
              </w:rPr>
            </w:pPr>
            <w:r w:rsidRPr="008F7402">
              <w:rPr>
                <w:sz w:val="16"/>
                <w:szCs w:val="16"/>
              </w:rPr>
              <w:t>5</w:t>
            </w:r>
          </w:p>
        </w:tc>
        <w:tc>
          <w:tcPr>
            <w:tcW w:w="5158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0D1" w:rsidRPr="008F7402" w:rsidRDefault="004D40D1" w:rsidP="00A56EEB">
            <w:pPr>
              <w:jc w:val="center"/>
              <w:rPr>
                <w:sz w:val="16"/>
                <w:szCs w:val="16"/>
              </w:rPr>
            </w:pPr>
            <w:r w:rsidRPr="008F7402">
              <w:rPr>
                <w:sz w:val="16"/>
                <w:szCs w:val="16"/>
              </w:rPr>
              <w:t>6</w:t>
            </w:r>
          </w:p>
        </w:tc>
      </w:tr>
      <w:tr w:rsidR="004D40D1" w:rsidRPr="008F7402" w:rsidTr="002B7C3A">
        <w:trPr>
          <w:gridAfter w:val="1"/>
          <w:wAfter w:w="2194" w:type="dxa"/>
          <w:trHeight w:val="345"/>
        </w:trPr>
        <w:tc>
          <w:tcPr>
            <w:tcW w:w="27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0D1" w:rsidRPr="008F7402" w:rsidRDefault="004D40D1" w:rsidP="00A56EEB">
            <w:pPr>
              <w:jc w:val="center"/>
              <w:rPr>
                <w:sz w:val="16"/>
                <w:szCs w:val="16"/>
              </w:rPr>
            </w:pPr>
            <w:r w:rsidRPr="008F7402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0D1" w:rsidRPr="008F7402" w:rsidRDefault="004D40D1" w:rsidP="00A56EEB">
            <w:pPr>
              <w:jc w:val="center"/>
              <w:rPr>
                <w:sz w:val="16"/>
                <w:szCs w:val="16"/>
              </w:rPr>
            </w:pPr>
            <w:r w:rsidRPr="008F7402">
              <w:rPr>
                <w:sz w:val="16"/>
                <w:szCs w:val="16"/>
              </w:rPr>
              <w:t> </w:t>
            </w:r>
          </w:p>
        </w:tc>
        <w:tc>
          <w:tcPr>
            <w:tcW w:w="150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0D1" w:rsidRPr="008F7402" w:rsidRDefault="004D40D1" w:rsidP="00A56EEB">
            <w:pPr>
              <w:jc w:val="center"/>
              <w:rPr>
                <w:sz w:val="16"/>
                <w:szCs w:val="16"/>
              </w:rPr>
            </w:pPr>
            <w:r w:rsidRPr="008F7402">
              <w:rPr>
                <w:sz w:val="16"/>
                <w:szCs w:val="16"/>
              </w:rPr>
              <w:t> </w:t>
            </w:r>
          </w:p>
        </w:tc>
        <w:tc>
          <w:tcPr>
            <w:tcW w:w="220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0D1" w:rsidRPr="008F7402" w:rsidRDefault="004D40D1" w:rsidP="00A56EEB">
            <w:pPr>
              <w:jc w:val="center"/>
              <w:rPr>
                <w:sz w:val="16"/>
                <w:szCs w:val="16"/>
              </w:rPr>
            </w:pPr>
            <w:r w:rsidRPr="008F7402">
              <w:rPr>
                <w:sz w:val="16"/>
                <w:szCs w:val="16"/>
              </w:rPr>
              <w:t> </w:t>
            </w:r>
          </w:p>
        </w:tc>
        <w:tc>
          <w:tcPr>
            <w:tcW w:w="177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0D1" w:rsidRPr="008F7402" w:rsidRDefault="004D40D1" w:rsidP="00A56EEB">
            <w:pPr>
              <w:jc w:val="center"/>
              <w:rPr>
                <w:sz w:val="16"/>
                <w:szCs w:val="16"/>
              </w:rPr>
            </w:pPr>
            <w:r w:rsidRPr="008F7402">
              <w:rPr>
                <w:sz w:val="16"/>
                <w:szCs w:val="16"/>
              </w:rPr>
              <w:t> </w:t>
            </w:r>
          </w:p>
        </w:tc>
        <w:tc>
          <w:tcPr>
            <w:tcW w:w="5158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D40D1" w:rsidRPr="008F7402" w:rsidRDefault="004D40D1" w:rsidP="00A56EEB">
            <w:pPr>
              <w:jc w:val="center"/>
              <w:rPr>
                <w:sz w:val="16"/>
                <w:szCs w:val="16"/>
              </w:rPr>
            </w:pPr>
            <w:r w:rsidRPr="008F7402">
              <w:rPr>
                <w:sz w:val="16"/>
                <w:szCs w:val="16"/>
              </w:rPr>
              <w:t> </w:t>
            </w:r>
          </w:p>
        </w:tc>
      </w:tr>
      <w:tr w:rsidR="004D40D1" w:rsidRPr="008F7402" w:rsidTr="00A56EEB">
        <w:trPr>
          <w:gridAfter w:val="1"/>
          <w:wAfter w:w="2194" w:type="dxa"/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40D1" w:rsidRPr="008F7402" w:rsidRDefault="004D40D1" w:rsidP="00A56EEB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40D1" w:rsidRPr="008F7402" w:rsidRDefault="004D40D1" w:rsidP="00A56EEB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40D1" w:rsidRPr="008F7402" w:rsidRDefault="004D40D1" w:rsidP="00A56EEB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40D1" w:rsidRPr="008F7402" w:rsidRDefault="004D40D1" w:rsidP="00A56EEB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40D1" w:rsidRPr="008F7402" w:rsidRDefault="004D40D1" w:rsidP="00A56EEB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40D1" w:rsidRPr="008F7402" w:rsidRDefault="004D40D1" w:rsidP="00A56EEB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40D1" w:rsidRPr="008F7402" w:rsidRDefault="004D40D1" w:rsidP="00A56EEB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40D1" w:rsidRPr="008F7402" w:rsidRDefault="004D40D1" w:rsidP="00A56EEB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40D1" w:rsidRPr="008F7402" w:rsidRDefault="004D40D1" w:rsidP="00A56EEB">
            <w:pPr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40D1" w:rsidRPr="008F7402" w:rsidRDefault="004D40D1" w:rsidP="00A56EEB">
            <w:pPr>
              <w:rPr>
                <w:sz w:val="15"/>
                <w:szCs w:val="15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40D1" w:rsidRPr="008F7402" w:rsidRDefault="004D40D1" w:rsidP="00A56EEB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40D1" w:rsidRPr="008F7402" w:rsidRDefault="004D40D1" w:rsidP="00A56EEB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40D1" w:rsidRPr="008F7402" w:rsidRDefault="004D40D1" w:rsidP="00A56EEB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40D1" w:rsidRPr="008F7402" w:rsidRDefault="004D40D1" w:rsidP="00A56EEB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40D1" w:rsidRPr="008F7402" w:rsidRDefault="004D40D1" w:rsidP="00A56EEB">
            <w:pPr>
              <w:jc w:val="center"/>
              <w:rPr>
                <w:sz w:val="15"/>
                <w:szCs w:val="15"/>
              </w:rPr>
            </w:pPr>
          </w:p>
        </w:tc>
      </w:tr>
      <w:tr w:rsidR="004D40D1" w:rsidRPr="008F7402" w:rsidTr="00A56EEB">
        <w:trPr>
          <w:gridAfter w:val="1"/>
          <w:wAfter w:w="2194" w:type="dxa"/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D40D1" w:rsidRPr="008F7402" w:rsidRDefault="004D40D1" w:rsidP="00A56EEB">
            <w:pPr>
              <w:rPr>
                <w:sz w:val="18"/>
                <w:szCs w:val="18"/>
              </w:rPr>
            </w:pPr>
            <w:r w:rsidRPr="008F7402">
              <w:rPr>
                <w:sz w:val="18"/>
                <w:szCs w:val="18"/>
              </w:rPr>
              <w:t>Выявленные несоответствия:</w:t>
            </w:r>
          </w:p>
        </w:tc>
        <w:tc>
          <w:tcPr>
            <w:tcW w:w="11632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740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D40D1" w:rsidRPr="008F7402" w:rsidTr="00A56EEB">
        <w:trPr>
          <w:gridAfter w:val="1"/>
          <w:wAfter w:w="2194" w:type="dxa"/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32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740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D40D1" w:rsidRPr="008F7402" w:rsidTr="00A56EEB">
        <w:trPr>
          <w:gridAfter w:val="1"/>
          <w:wAfter w:w="2194" w:type="dxa"/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32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740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D40D1" w:rsidRPr="008F7402" w:rsidTr="00A56EEB">
        <w:trPr>
          <w:gridAfter w:val="1"/>
          <w:wAfter w:w="2194" w:type="dxa"/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32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740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D40D1" w:rsidRPr="008F7402" w:rsidTr="00A56EEB">
        <w:trPr>
          <w:gridAfter w:val="1"/>
          <w:wAfter w:w="2194" w:type="dxa"/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32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740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D40D1" w:rsidRPr="008F7402" w:rsidTr="00A56EEB">
        <w:trPr>
          <w:gridAfter w:val="1"/>
          <w:wAfter w:w="2194" w:type="dxa"/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32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740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D40D1" w:rsidRPr="008F7402" w:rsidTr="00A56EEB">
        <w:trPr>
          <w:gridAfter w:val="1"/>
          <w:wAfter w:w="2194" w:type="dxa"/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40D1" w:rsidRPr="008F7402" w:rsidTr="00A56EEB">
        <w:trPr>
          <w:gridAfter w:val="1"/>
          <w:wAfter w:w="2194" w:type="dxa"/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40D1" w:rsidRPr="008F7402" w:rsidTr="00A56EEB">
        <w:trPr>
          <w:gridAfter w:val="1"/>
          <w:wAfter w:w="2194" w:type="dxa"/>
          <w:trHeight w:val="2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D40D1" w:rsidRPr="008F7402" w:rsidRDefault="004D40D1" w:rsidP="00A56EEB">
            <w:pPr>
              <w:rPr>
                <w:sz w:val="18"/>
                <w:szCs w:val="18"/>
              </w:rPr>
            </w:pPr>
            <w:r w:rsidRPr="008F7402">
              <w:rPr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40D1" w:rsidRPr="008F7402" w:rsidRDefault="004D40D1" w:rsidP="00A56EEB">
            <w:pPr>
              <w:jc w:val="center"/>
              <w:rPr>
                <w:sz w:val="18"/>
                <w:szCs w:val="18"/>
              </w:rPr>
            </w:pPr>
            <w:r w:rsidRPr="008F7402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D40D1" w:rsidRPr="008F7402" w:rsidRDefault="004D40D1" w:rsidP="00A56EEB">
            <w:pPr>
              <w:rPr>
                <w:sz w:val="18"/>
                <w:szCs w:val="18"/>
              </w:rPr>
            </w:pPr>
          </w:p>
        </w:tc>
        <w:tc>
          <w:tcPr>
            <w:tcW w:w="15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40D1" w:rsidRPr="008F7402" w:rsidRDefault="004D40D1" w:rsidP="00A56EEB">
            <w:pPr>
              <w:jc w:val="center"/>
              <w:rPr>
                <w:sz w:val="18"/>
                <w:szCs w:val="18"/>
              </w:rPr>
            </w:pPr>
            <w:r w:rsidRPr="008F7402">
              <w:rPr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D40D1" w:rsidRPr="008F7402" w:rsidRDefault="004D40D1" w:rsidP="00A56EEB">
            <w:pPr>
              <w:rPr>
                <w:sz w:val="18"/>
                <w:szCs w:val="18"/>
              </w:rPr>
            </w:pPr>
          </w:p>
        </w:tc>
        <w:tc>
          <w:tcPr>
            <w:tcW w:w="515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40D1" w:rsidRPr="008F7402" w:rsidRDefault="004D40D1" w:rsidP="00A56EEB">
            <w:pPr>
              <w:jc w:val="center"/>
              <w:rPr>
                <w:sz w:val="18"/>
                <w:szCs w:val="18"/>
              </w:rPr>
            </w:pPr>
            <w:r w:rsidRPr="008F7402">
              <w:rPr>
                <w:sz w:val="18"/>
                <w:szCs w:val="18"/>
              </w:rPr>
              <w:t> </w:t>
            </w:r>
          </w:p>
        </w:tc>
      </w:tr>
      <w:tr w:rsidR="004D40D1" w:rsidRPr="008F7402" w:rsidTr="00A56EEB">
        <w:trPr>
          <w:gridAfter w:val="1"/>
          <w:wAfter w:w="2194" w:type="dxa"/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D40D1" w:rsidRPr="008F7402" w:rsidRDefault="004D40D1" w:rsidP="00A56EEB">
            <w:pPr>
              <w:jc w:val="center"/>
              <w:rPr>
                <w:sz w:val="16"/>
                <w:szCs w:val="16"/>
              </w:rPr>
            </w:pPr>
            <w:r w:rsidRPr="008F7402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jc w:val="center"/>
              <w:rPr>
                <w:rFonts w:ascii="Algerian" w:hAnsi="Algerian" w:cs="Arial"/>
                <w:sz w:val="16"/>
                <w:szCs w:val="16"/>
              </w:rPr>
            </w:pPr>
            <w:r w:rsidRPr="008F7402">
              <w:rPr>
                <w:rFonts w:ascii="Algerian" w:hAnsi="Algerian" w:cs="Arial"/>
                <w:sz w:val="16"/>
                <w:szCs w:val="16"/>
              </w:rPr>
              <w:t>(подпись)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  <w:tc>
          <w:tcPr>
            <w:tcW w:w="515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jc w:val="center"/>
              <w:rPr>
                <w:rFonts w:ascii="Algerian" w:hAnsi="Algerian" w:cs="Arial"/>
                <w:sz w:val="16"/>
                <w:szCs w:val="16"/>
              </w:rPr>
            </w:pPr>
            <w:r w:rsidRPr="008F7402">
              <w:rPr>
                <w:rFonts w:ascii="Algerian" w:hAnsi="Algerian" w:cs="Arial"/>
                <w:sz w:val="16"/>
                <w:szCs w:val="16"/>
              </w:rPr>
              <w:t>(расшифровка подписи)</w:t>
            </w:r>
          </w:p>
        </w:tc>
      </w:tr>
      <w:tr w:rsidR="004D40D1" w:rsidRPr="008F7402" w:rsidTr="00A56EEB">
        <w:trPr>
          <w:gridAfter w:val="1"/>
          <w:wAfter w:w="2194" w:type="dxa"/>
          <w:trHeight w:val="300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jc w:val="center"/>
              <w:rPr>
                <w:sz w:val="18"/>
                <w:szCs w:val="18"/>
              </w:rPr>
            </w:pPr>
            <w:r w:rsidRPr="008F7402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D40D1" w:rsidRPr="008F7402" w:rsidRDefault="004D40D1" w:rsidP="00A56E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D40D1" w:rsidRPr="008F7402" w:rsidRDefault="004D40D1" w:rsidP="00A56E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D40D1" w:rsidRPr="008F7402" w:rsidRDefault="004D40D1" w:rsidP="00A56E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D40D1" w:rsidRPr="008F7402" w:rsidRDefault="004D40D1" w:rsidP="00A56E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D40D1" w:rsidRPr="008F7402" w:rsidRDefault="004D40D1" w:rsidP="00A56E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D40D1" w:rsidRPr="008F7402" w:rsidRDefault="004D40D1" w:rsidP="00A56E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jc w:val="center"/>
              <w:rPr>
                <w:rFonts w:ascii="Algerian" w:hAnsi="Algerian" w:cs="Arial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jc w:val="center"/>
              <w:rPr>
                <w:rFonts w:ascii="Algerian" w:hAnsi="Algerian" w:cs="Arial"/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jc w:val="center"/>
              <w:rPr>
                <w:rFonts w:ascii="Algerian" w:hAnsi="Algerian" w:cs="Arial"/>
                <w:sz w:val="16"/>
                <w:szCs w:val="16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jc w:val="center"/>
              <w:rPr>
                <w:rFonts w:ascii="Algerian" w:hAnsi="Algerian" w:cs="Arial"/>
                <w:sz w:val="16"/>
                <w:szCs w:val="16"/>
              </w:rPr>
            </w:pPr>
          </w:p>
        </w:tc>
        <w:tc>
          <w:tcPr>
            <w:tcW w:w="4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jc w:val="center"/>
              <w:rPr>
                <w:rFonts w:ascii="Algerian" w:hAnsi="Algerian" w:cs="Arial"/>
                <w:sz w:val="16"/>
                <w:szCs w:val="16"/>
              </w:rPr>
            </w:pPr>
          </w:p>
        </w:tc>
      </w:tr>
      <w:tr w:rsidR="004D40D1" w:rsidRPr="008F7402" w:rsidTr="00A56EEB">
        <w:trPr>
          <w:gridAfter w:val="1"/>
          <w:wAfter w:w="2194" w:type="dxa"/>
          <w:trHeight w:val="31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0D1" w:rsidRPr="008F7402" w:rsidRDefault="004D40D1" w:rsidP="00A56EE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D40D1" w:rsidRPr="00400BC0" w:rsidRDefault="004D40D1" w:rsidP="004D40D1">
      <w:pPr>
        <w:tabs>
          <w:tab w:val="left" w:pos="5340"/>
        </w:tabs>
        <w:rPr>
          <w:sz w:val="28"/>
          <w:szCs w:val="28"/>
        </w:rPr>
      </w:pPr>
    </w:p>
    <w:p w:rsidR="00FE306C" w:rsidRDefault="00FE306C"/>
    <w:p w:rsidR="00D17F24" w:rsidRDefault="00D17F24"/>
    <w:p w:rsidR="00D17F24" w:rsidRDefault="00D17F24"/>
    <w:p w:rsidR="00D17F24" w:rsidRDefault="00D17F24"/>
    <w:p w:rsidR="00D17F24" w:rsidRDefault="00D17F24"/>
    <w:p w:rsidR="00D17F24" w:rsidRDefault="00D17F24"/>
    <w:p w:rsidR="00D17F24" w:rsidRDefault="00D17F24"/>
    <w:p w:rsidR="00D17F24" w:rsidRDefault="00D17F24"/>
    <w:p w:rsidR="00D17F24" w:rsidRDefault="00D17F24"/>
    <w:p w:rsidR="00D17F24" w:rsidRDefault="00D17F24"/>
    <w:p w:rsidR="00D17F24" w:rsidRDefault="00D17F24"/>
    <w:p w:rsidR="00D17F24" w:rsidRDefault="00D17F24"/>
    <w:p w:rsidR="00D17F24" w:rsidRDefault="00D17F24"/>
    <w:p w:rsidR="00D17F24" w:rsidRDefault="00D17F24"/>
    <w:p w:rsidR="00D17F24" w:rsidRDefault="00D17F24"/>
    <w:p w:rsidR="00D17F24" w:rsidRDefault="00D17F24"/>
    <w:p w:rsidR="00D17F24" w:rsidRDefault="00D17F24"/>
    <w:p w:rsidR="00D17F24" w:rsidRPr="00620806" w:rsidRDefault="00D17F24" w:rsidP="00D17F24">
      <w:pPr>
        <w:jc w:val="right"/>
      </w:pPr>
      <w:r w:rsidRPr="00620806">
        <w:lastRenderedPageBreak/>
        <w:t xml:space="preserve">Приложение № </w:t>
      </w:r>
      <w:r>
        <w:t>3</w:t>
      </w:r>
    </w:p>
    <w:p w:rsidR="00C43A68" w:rsidRDefault="00D17F24" w:rsidP="00C43A68">
      <w:pPr>
        <w:tabs>
          <w:tab w:val="left" w:pos="4050"/>
        </w:tabs>
        <w:jc w:val="right"/>
      </w:pPr>
      <w:r w:rsidRPr="00620806">
        <w:t>к Порядку взаимодействия при осуществлении контроля</w:t>
      </w:r>
      <w:r w:rsidRPr="00620806">
        <w:rPr>
          <w:b/>
        </w:rPr>
        <w:t xml:space="preserve"> </w:t>
      </w:r>
      <w:proofErr w:type="gramStart"/>
      <w:r w:rsidR="00C43A68">
        <w:t>финансовым</w:t>
      </w:r>
      <w:proofErr w:type="gramEnd"/>
      <w:r w:rsidR="00C43A68">
        <w:t xml:space="preserve"> </w:t>
      </w:r>
    </w:p>
    <w:p w:rsidR="00D17F24" w:rsidRDefault="00C43A68" w:rsidP="00C43A68">
      <w:pPr>
        <w:tabs>
          <w:tab w:val="left" w:pos="4050"/>
        </w:tabs>
        <w:jc w:val="right"/>
      </w:pPr>
      <w:r>
        <w:t xml:space="preserve">управлением Администрации Ивановского района </w:t>
      </w:r>
      <w:r w:rsidR="00D17F24" w:rsidRPr="00620806">
        <w:t>с субъектами контроля,</w:t>
      </w:r>
      <w:r w:rsidR="00D17F24">
        <w:t xml:space="preserve"> </w:t>
      </w:r>
    </w:p>
    <w:p w:rsidR="00D17F24" w:rsidRDefault="00D17F24" w:rsidP="00D17F24">
      <w:pPr>
        <w:tabs>
          <w:tab w:val="left" w:pos="4050"/>
        </w:tabs>
        <w:jc w:val="right"/>
      </w:pPr>
      <w:r w:rsidRPr="00620806">
        <w:t>указанными в пункте 4 Правил  осуществления контроля,</w:t>
      </w:r>
    </w:p>
    <w:p w:rsidR="00D17F24" w:rsidRDefault="00D17F24" w:rsidP="00D17F24">
      <w:pPr>
        <w:tabs>
          <w:tab w:val="left" w:pos="4050"/>
        </w:tabs>
        <w:jc w:val="right"/>
      </w:pPr>
      <w:r w:rsidRPr="00620806">
        <w:t>предусмотренного частью 5 статьи 99  Федерального закона</w:t>
      </w:r>
      <w:r>
        <w:t xml:space="preserve"> </w:t>
      </w:r>
      <w:r w:rsidRPr="00620806">
        <w:t xml:space="preserve"> </w:t>
      </w:r>
    </w:p>
    <w:p w:rsidR="00D17F24" w:rsidRDefault="00D17F24" w:rsidP="00D17F24">
      <w:pPr>
        <w:tabs>
          <w:tab w:val="left" w:pos="4050"/>
        </w:tabs>
        <w:jc w:val="right"/>
      </w:pPr>
      <w:r w:rsidRPr="00620806">
        <w:t>«О контрактной системе в сфере закупок товаров, работ</w:t>
      </w:r>
      <w:r>
        <w:t>,</w:t>
      </w:r>
    </w:p>
    <w:p w:rsidR="00D17F24" w:rsidRDefault="00D17F24" w:rsidP="00D17F24">
      <w:pPr>
        <w:tabs>
          <w:tab w:val="left" w:pos="4050"/>
        </w:tabs>
        <w:jc w:val="right"/>
      </w:pPr>
      <w:r w:rsidRPr="00620806">
        <w:rPr>
          <w:b/>
        </w:rPr>
        <w:t xml:space="preserve"> </w:t>
      </w:r>
      <w:r w:rsidRPr="00620806">
        <w:t>услуг для обеспечения государственных и муниципальных нужд»</w:t>
      </w:r>
      <w:r>
        <w:t>,</w:t>
      </w:r>
    </w:p>
    <w:p w:rsidR="00D17F24" w:rsidRDefault="00D17F24" w:rsidP="00D17F24">
      <w:pPr>
        <w:tabs>
          <w:tab w:val="left" w:pos="4050"/>
        </w:tabs>
        <w:jc w:val="right"/>
        <w:rPr>
          <w:rFonts w:eastAsiaTheme="minorHAnsi"/>
          <w:lang w:eastAsia="en-US"/>
        </w:rPr>
      </w:pPr>
      <w:r>
        <w:t xml:space="preserve"> </w:t>
      </w:r>
      <w:r w:rsidRPr="002B7C3A">
        <w:rPr>
          <w:rFonts w:eastAsiaTheme="minorHAnsi"/>
          <w:lang w:eastAsia="en-US"/>
        </w:rPr>
        <w:t>утвержденных постановлением Правительства Российской Федерации</w:t>
      </w:r>
    </w:p>
    <w:p w:rsidR="00F214C0" w:rsidRPr="00E9291A" w:rsidRDefault="00D17F24" w:rsidP="00D17F24">
      <w:pPr>
        <w:tabs>
          <w:tab w:val="left" w:pos="4050"/>
        </w:tabs>
        <w:jc w:val="right"/>
        <w:rPr>
          <w:sz w:val="28"/>
          <w:szCs w:val="28"/>
        </w:rPr>
      </w:pPr>
      <w:r w:rsidRPr="002B7C3A">
        <w:rPr>
          <w:rFonts w:eastAsiaTheme="minorHAnsi"/>
          <w:lang w:eastAsia="en-US"/>
        </w:rPr>
        <w:t xml:space="preserve"> от 12.12.2015 № 1367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1758"/>
        <w:gridCol w:w="1134"/>
      </w:tblGrid>
      <w:tr w:rsidR="00D17F24" w:rsidTr="00D17F24">
        <w:trPr>
          <w:jc w:val="center"/>
        </w:trPr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7F24" w:rsidRDefault="00D17F24" w:rsidP="00D17F24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Уведомление 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7F24" w:rsidRDefault="00D17F24" w:rsidP="00D17F24">
            <w:pPr>
              <w:jc w:val="center"/>
              <w:rPr>
                <w:b/>
                <w:bCs/>
              </w:rPr>
            </w:pPr>
          </w:p>
        </w:tc>
      </w:tr>
    </w:tbl>
    <w:p w:rsidR="00D17F24" w:rsidRPr="001F6796" w:rsidRDefault="00D17F24" w:rsidP="00D17F24">
      <w:pPr>
        <w:spacing w:after="300"/>
        <w:jc w:val="center"/>
        <w:rPr>
          <w:b/>
          <w:bCs/>
          <w:spacing w:val="2"/>
          <w:sz w:val="22"/>
          <w:szCs w:val="22"/>
        </w:rPr>
      </w:pPr>
      <w:r>
        <w:rPr>
          <w:b/>
          <w:bCs/>
          <w:spacing w:val="2"/>
          <w:sz w:val="22"/>
          <w:szCs w:val="22"/>
        </w:rPr>
        <w:t xml:space="preserve">о соответствии контролируемой информации требованиям, установленным частью 5 статьи 99 Федерального закона от 5 апреля 2013 г. № 44-ФЗ “О контрактной системе в сфере закупок товаров, работ, услуг </w:t>
      </w:r>
      <w:r w:rsidRPr="001F6796">
        <w:rPr>
          <w:b/>
          <w:bCs/>
          <w:spacing w:val="2"/>
          <w:sz w:val="22"/>
          <w:szCs w:val="22"/>
        </w:rPr>
        <w:t>для обеспечения государственных и муниципальных нужд”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722"/>
        <w:gridCol w:w="479"/>
        <w:gridCol w:w="377"/>
        <w:gridCol w:w="238"/>
        <w:gridCol w:w="1968"/>
        <w:gridCol w:w="397"/>
        <w:gridCol w:w="397"/>
        <w:gridCol w:w="340"/>
        <w:gridCol w:w="6577"/>
        <w:gridCol w:w="1842"/>
      </w:tblGrid>
      <w:tr w:rsidR="00D17F24" w:rsidRPr="001F6796" w:rsidTr="00D17F24">
        <w:trPr>
          <w:cantSplit/>
          <w:trHeight w:hRule="exact" w:val="255"/>
        </w:trPr>
        <w:tc>
          <w:tcPr>
            <w:tcW w:w="1349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7F24" w:rsidRDefault="00D17F24" w:rsidP="00D17F24">
            <w:pPr>
              <w:ind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:rsidR="00D17F24" w:rsidRPr="001F6796" w:rsidRDefault="00D17F24" w:rsidP="00D17F24">
            <w:pPr>
              <w:ind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17F24" w:rsidRPr="001F6796" w:rsidRDefault="00D17F24" w:rsidP="00D17F24">
            <w:pPr>
              <w:jc w:val="center"/>
              <w:rPr>
                <w:sz w:val="18"/>
                <w:szCs w:val="18"/>
              </w:rPr>
            </w:pPr>
            <w:r w:rsidRPr="001F6796">
              <w:rPr>
                <w:sz w:val="18"/>
                <w:szCs w:val="18"/>
              </w:rPr>
              <w:t>Коды</w:t>
            </w:r>
          </w:p>
        </w:tc>
      </w:tr>
      <w:tr w:rsidR="00D17F24" w:rsidRPr="001F6796" w:rsidTr="00D17F24">
        <w:trPr>
          <w:cantSplit/>
        </w:trPr>
        <w:tc>
          <w:tcPr>
            <w:tcW w:w="1349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7F24" w:rsidRPr="001F6796" w:rsidRDefault="00D17F24" w:rsidP="00D17F24">
            <w:pPr>
              <w:ind w:right="57"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D17F24" w:rsidRPr="001F6796" w:rsidRDefault="00D17F24" w:rsidP="00D17F24">
            <w:pPr>
              <w:ind w:left="4621"/>
              <w:jc w:val="center"/>
              <w:rPr>
                <w:sz w:val="18"/>
                <w:szCs w:val="18"/>
              </w:rPr>
            </w:pPr>
          </w:p>
        </w:tc>
      </w:tr>
      <w:tr w:rsidR="00D17F24" w:rsidRPr="001F6796" w:rsidTr="00D17F24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7F24" w:rsidRPr="001F6796" w:rsidRDefault="00D17F24" w:rsidP="00D17F24"/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7F24" w:rsidRPr="001F6796" w:rsidRDefault="00D17F24" w:rsidP="00D17F24">
            <w:pPr>
              <w:jc w:val="right"/>
            </w:pPr>
            <w:r w:rsidRPr="001F6796">
              <w:rPr>
                <w:sz w:val="22"/>
                <w:szCs w:val="22"/>
              </w:rPr>
              <w:t>от “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7F24" w:rsidRPr="001F6796" w:rsidRDefault="00D17F24" w:rsidP="00D17F24">
            <w:pPr>
              <w:jc w:val="center"/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7F24" w:rsidRPr="001F6796" w:rsidRDefault="00D17F24" w:rsidP="00D17F24">
            <w:r w:rsidRPr="001F6796">
              <w:rPr>
                <w:sz w:val="22"/>
                <w:szCs w:val="22"/>
              </w:rPr>
              <w:t>”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7F24" w:rsidRPr="001F6796" w:rsidRDefault="00D17F24" w:rsidP="00D17F24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7F24" w:rsidRPr="001F6796" w:rsidRDefault="00D17F24" w:rsidP="00D17F24">
            <w:pPr>
              <w:jc w:val="right"/>
            </w:pPr>
            <w:r w:rsidRPr="001F6796">
              <w:rPr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7F24" w:rsidRPr="001F6796" w:rsidRDefault="00D17F24" w:rsidP="00D17F24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17F24" w:rsidRPr="001F6796" w:rsidRDefault="00D17F24" w:rsidP="00D17F24">
            <w:pPr>
              <w:ind w:left="57"/>
            </w:pPr>
            <w:r w:rsidRPr="001F6796">
              <w:rPr>
                <w:sz w:val="22"/>
                <w:szCs w:val="22"/>
              </w:rPr>
              <w:t>г.</w:t>
            </w:r>
          </w:p>
        </w:tc>
        <w:tc>
          <w:tcPr>
            <w:tcW w:w="65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7F24" w:rsidRPr="001F6796" w:rsidRDefault="00D17F24" w:rsidP="00D17F24">
            <w:pPr>
              <w:ind w:right="57"/>
              <w:jc w:val="right"/>
              <w:rPr>
                <w:sz w:val="18"/>
                <w:szCs w:val="18"/>
              </w:rPr>
            </w:pPr>
            <w:r w:rsidRPr="001F6796">
              <w:rPr>
                <w:sz w:val="18"/>
                <w:szCs w:val="18"/>
              </w:rPr>
              <w:t>Дата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D17F24" w:rsidRPr="001F6796" w:rsidRDefault="00D17F24" w:rsidP="00D17F24">
            <w:pPr>
              <w:jc w:val="center"/>
              <w:rPr>
                <w:sz w:val="18"/>
                <w:szCs w:val="18"/>
              </w:rPr>
            </w:pPr>
          </w:p>
        </w:tc>
      </w:tr>
      <w:tr w:rsidR="00D17F24" w:rsidRPr="001F6796" w:rsidTr="00D17F24">
        <w:trPr>
          <w:cantSplit/>
          <w:trHeight w:val="238"/>
        </w:trPr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7F24" w:rsidRPr="001F6796" w:rsidRDefault="00D17F24" w:rsidP="00D17F24">
            <w:pPr>
              <w:rPr>
                <w:sz w:val="18"/>
                <w:szCs w:val="18"/>
              </w:rPr>
            </w:pPr>
          </w:p>
        </w:tc>
        <w:tc>
          <w:tcPr>
            <w:tcW w:w="419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7F24" w:rsidRPr="001F6796" w:rsidRDefault="00D17F24" w:rsidP="00D17F24">
            <w:pPr>
              <w:ind w:right="57"/>
              <w:rPr>
                <w:sz w:val="18"/>
                <w:szCs w:val="18"/>
              </w:rPr>
            </w:pPr>
          </w:p>
        </w:tc>
        <w:tc>
          <w:tcPr>
            <w:tcW w:w="65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7F24" w:rsidRPr="001F6796" w:rsidRDefault="00D17F24" w:rsidP="00D17F24">
            <w:pPr>
              <w:ind w:right="57"/>
              <w:jc w:val="right"/>
              <w:rPr>
                <w:sz w:val="18"/>
                <w:szCs w:val="18"/>
              </w:rPr>
            </w:pPr>
            <w:r w:rsidRPr="001F6796">
              <w:rPr>
                <w:sz w:val="18"/>
                <w:szCs w:val="18"/>
              </w:rPr>
              <w:t>ИНН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D17F24" w:rsidRPr="001F6796" w:rsidRDefault="00D17F24" w:rsidP="00D17F24">
            <w:pPr>
              <w:jc w:val="center"/>
              <w:rPr>
                <w:sz w:val="18"/>
                <w:szCs w:val="18"/>
              </w:rPr>
            </w:pPr>
          </w:p>
        </w:tc>
      </w:tr>
      <w:tr w:rsidR="00D17F24" w:rsidRPr="001F6796" w:rsidTr="00D17F24">
        <w:trPr>
          <w:cantSplit/>
          <w:trHeight w:val="238"/>
        </w:trPr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7F24" w:rsidRPr="001F6796" w:rsidRDefault="00D17F24" w:rsidP="00D17F24">
            <w:pPr>
              <w:rPr>
                <w:sz w:val="18"/>
                <w:szCs w:val="18"/>
              </w:rPr>
            </w:pPr>
            <w:r w:rsidRPr="001F6796">
              <w:rPr>
                <w:sz w:val="18"/>
                <w:szCs w:val="18"/>
              </w:rPr>
              <w:t>Наименование органа контроля</w:t>
            </w:r>
          </w:p>
        </w:tc>
        <w:tc>
          <w:tcPr>
            <w:tcW w:w="419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7F24" w:rsidRPr="001F6796" w:rsidRDefault="00D17F24" w:rsidP="00D17F24">
            <w:pPr>
              <w:ind w:right="57"/>
              <w:rPr>
                <w:sz w:val="18"/>
                <w:szCs w:val="18"/>
              </w:rPr>
            </w:pPr>
          </w:p>
        </w:tc>
        <w:tc>
          <w:tcPr>
            <w:tcW w:w="65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7F24" w:rsidRPr="001F6796" w:rsidRDefault="00D17F24" w:rsidP="00D17F24">
            <w:pPr>
              <w:ind w:right="57"/>
              <w:jc w:val="right"/>
              <w:rPr>
                <w:sz w:val="18"/>
                <w:szCs w:val="18"/>
              </w:rPr>
            </w:pPr>
            <w:r w:rsidRPr="001F6796">
              <w:rPr>
                <w:sz w:val="18"/>
                <w:szCs w:val="18"/>
              </w:rPr>
              <w:t>КПП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D17F24" w:rsidRPr="001F6796" w:rsidRDefault="00D17F24" w:rsidP="00D17F24">
            <w:pPr>
              <w:jc w:val="center"/>
              <w:rPr>
                <w:sz w:val="18"/>
                <w:szCs w:val="18"/>
              </w:rPr>
            </w:pPr>
          </w:p>
        </w:tc>
      </w:tr>
      <w:tr w:rsidR="00D17F24" w:rsidRPr="001F6796" w:rsidTr="00D17F24">
        <w:trPr>
          <w:cantSplit/>
          <w:trHeight w:val="238"/>
        </w:trPr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7F24" w:rsidRPr="001F6796" w:rsidRDefault="00D17F24" w:rsidP="00D17F24">
            <w:pPr>
              <w:rPr>
                <w:sz w:val="18"/>
                <w:szCs w:val="18"/>
              </w:rPr>
            </w:pPr>
          </w:p>
        </w:tc>
        <w:tc>
          <w:tcPr>
            <w:tcW w:w="419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7F24" w:rsidRPr="001F6796" w:rsidRDefault="00D17F24" w:rsidP="00D17F24">
            <w:pPr>
              <w:ind w:right="57"/>
              <w:rPr>
                <w:sz w:val="18"/>
                <w:szCs w:val="18"/>
              </w:rPr>
            </w:pPr>
          </w:p>
        </w:tc>
        <w:tc>
          <w:tcPr>
            <w:tcW w:w="65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7F24" w:rsidRPr="001F6796" w:rsidRDefault="00D17F24" w:rsidP="00D17F24">
            <w:pPr>
              <w:ind w:right="57"/>
              <w:jc w:val="right"/>
              <w:rPr>
                <w:sz w:val="18"/>
                <w:szCs w:val="18"/>
              </w:rPr>
            </w:pPr>
            <w:r w:rsidRPr="001F6796">
              <w:rPr>
                <w:sz w:val="18"/>
                <w:szCs w:val="18"/>
              </w:rPr>
              <w:t>ИКУ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D17F24" w:rsidRPr="001F6796" w:rsidRDefault="00D17F24" w:rsidP="00D17F24">
            <w:pPr>
              <w:jc w:val="center"/>
              <w:rPr>
                <w:sz w:val="18"/>
                <w:szCs w:val="18"/>
              </w:rPr>
            </w:pPr>
          </w:p>
        </w:tc>
      </w:tr>
      <w:tr w:rsidR="00D17F24" w:rsidRPr="001F6796" w:rsidTr="00D17F24">
        <w:trPr>
          <w:cantSplit/>
          <w:trHeight w:val="238"/>
        </w:trPr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7F24" w:rsidRPr="001F6796" w:rsidRDefault="00D17F24" w:rsidP="00D17F24">
            <w:pPr>
              <w:rPr>
                <w:sz w:val="18"/>
                <w:szCs w:val="18"/>
              </w:rPr>
            </w:pPr>
          </w:p>
        </w:tc>
        <w:tc>
          <w:tcPr>
            <w:tcW w:w="419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7F24" w:rsidRPr="001F6796" w:rsidRDefault="00D17F24" w:rsidP="00D17F24">
            <w:pPr>
              <w:ind w:right="57"/>
              <w:rPr>
                <w:sz w:val="18"/>
                <w:szCs w:val="18"/>
              </w:rPr>
            </w:pPr>
          </w:p>
        </w:tc>
        <w:tc>
          <w:tcPr>
            <w:tcW w:w="65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7F24" w:rsidRPr="001F6796" w:rsidRDefault="00D17F24" w:rsidP="00D17F24">
            <w:pPr>
              <w:ind w:right="57"/>
              <w:jc w:val="right"/>
              <w:rPr>
                <w:sz w:val="18"/>
                <w:szCs w:val="18"/>
              </w:rPr>
            </w:pPr>
            <w:r w:rsidRPr="001F6796">
              <w:rPr>
                <w:sz w:val="18"/>
                <w:szCs w:val="18"/>
              </w:rPr>
              <w:t>ИНН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D17F24" w:rsidRPr="001F6796" w:rsidRDefault="00D17F24" w:rsidP="00D17F24">
            <w:pPr>
              <w:jc w:val="center"/>
              <w:rPr>
                <w:sz w:val="18"/>
                <w:szCs w:val="18"/>
              </w:rPr>
            </w:pPr>
          </w:p>
        </w:tc>
      </w:tr>
      <w:tr w:rsidR="00D17F24" w:rsidRPr="001F6796" w:rsidTr="00D17F24">
        <w:trPr>
          <w:cantSplit/>
          <w:trHeight w:val="238"/>
        </w:trPr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7F24" w:rsidRPr="001F6796" w:rsidRDefault="00D17F24" w:rsidP="00D17F24">
            <w:pPr>
              <w:rPr>
                <w:sz w:val="18"/>
                <w:szCs w:val="18"/>
              </w:rPr>
            </w:pPr>
            <w:r w:rsidRPr="001F6796">
              <w:rPr>
                <w:sz w:val="18"/>
                <w:szCs w:val="18"/>
              </w:rPr>
              <w:t>Наименование заказчика</w:t>
            </w:r>
          </w:p>
        </w:tc>
        <w:tc>
          <w:tcPr>
            <w:tcW w:w="419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7F24" w:rsidRPr="001F6796" w:rsidRDefault="00D17F24" w:rsidP="00D17F24">
            <w:pPr>
              <w:ind w:right="57"/>
              <w:rPr>
                <w:sz w:val="18"/>
                <w:szCs w:val="18"/>
              </w:rPr>
            </w:pPr>
          </w:p>
        </w:tc>
        <w:tc>
          <w:tcPr>
            <w:tcW w:w="65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7F24" w:rsidRPr="001F6796" w:rsidRDefault="00D17F24" w:rsidP="00D17F24">
            <w:pPr>
              <w:ind w:right="57"/>
              <w:jc w:val="right"/>
              <w:rPr>
                <w:sz w:val="18"/>
                <w:szCs w:val="18"/>
              </w:rPr>
            </w:pPr>
            <w:r w:rsidRPr="001F6796">
              <w:rPr>
                <w:sz w:val="18"/>
                <w:szCs w:val="18"/>
              </w:rPr>
              <w:t>КПП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D17F24" w:rsidRPr="001F6796" w:rsidRDefault="00D17F24" w:rsidP="00D17F24">
            <w:pPr>
              <w:jc w:val="center"/>
              <w:rPr>
                <w:sz w:val="18"/>
                <w:szCs w:val="18"/>
              </w:rPr>
            </w:pPr>
          </w:p>
        </w:tc>
      </w:tr>
      <w:tr w:rsidR="00D17F24" w:rsidRPr="001F6796" w:rsidTr="00D17F24">
        <w:trPr>
          <w:cantSplit/>
          <w:trHeight w:val="238"/>
        </w:trPr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7F24" w:rsidRPr="001F6796" w:rsidRDefault="00D17F24" w:rsidP="00D17F24">
            <w:pPr>
              <w:rPr>
                <w:sz w:val="18"/>
                <w:szCs w:val="18"/>
              </w:rPr>
            </w:pPr>
            <w:r w:rsidRPr="001F6796">
              <w:rPr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4196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17F24" w:rsidRPr="001F6796" w:rsidRDefault="00D17F24" w:rsidP="00D17F24">
            <w:pPr>
              <w:ind w:right="57"/>
              <w:rPr>
                <w:sz w:val="18"/>
                <w:szCs w:val="18"/>
              </w:rPr>
            </w:pPr>
          </w:p>
        </w:tc>
        <w:tc>
          <w:tcPr>
            <w:tcW w:w="65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7F24" w:rsidRPr="001F6796" w:rsidRDefault="00D17F24" w:rsidP="00D17F24">
            <w:pPr>
              <w:ind w:right="57"/>
              <w:jc w:val="right"/>
              <w:rPr>
                <w:sz w:val="18"/>
                <w:szCs w:val="18"/>
              </w:rPr>
            </w:pPr>
            <w:r w:rsidRPr="001F6796">
              <w:rPr>
                <w:sz w:val="18"/>
                <w:szCs w:val="18"/>
              </w:rPr>
              <w:t>по ОКОПФ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D17F24" w:rsidRPr="001F6796" w:rsidRDefault="00D17F24" w:rsidP="00D17F24">
            <w:pPr>
              <w:jc w:val="center"/>
              <w:rPr>
                <w:sz w:val="18"/>
                <w:szCs w:val="18"/>
              </w:rPr>
            </w:pPr>
          </w:p>
        </w:tc>
      </w:tr>
      <w:tr w:rsidR="00D17F24" w:rsidRPr="001F6796" w:rsidTr="00D17F24">
        <w:trPr>
          <w:cantSplit/>
          <w:trHeight w:val="238"/>
        </w:trPr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7F24" w:rsidRPr="001F6796" w:rsidRDefault="00D17F24" w:rsidP="00D17F24">
            <w:pPr>
              <w:rPr>
                <w:sz w:val="18"/>
                <w:szCs w:val="18"/>
              </w:rPr>
            </w:pPr>
            <w:r w:rsidRPr="001F6796">
              <w:rPr>
                <w:sz w:val="18"/>
                <w:szCs w:val="18"/>
              </w:rPr>
              <w:t>Форма собственности</w:t>
            </w:r>
          </w:p>
        </w:tc>
        <w:tc>
          <w:tcPr>
            <w:tcW w:w="419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17F24" w:rsidRPr="001F6796" w:rsidRDefault="00D17F24" w:rsidP="00D17F24">
            <w:pPr>
              <w:ind w:right="57"/>
              <w:rPr>
                <w:sz w:val="18"/>
                <w:szCs w:val="18"/>
              </w:rPr>
            </w:pPr>
          </w:p>
        </w:tc>
        <w:tc>
          <w:tcPr>
            <w:tcW w:w="65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7F24" w:rsidRPr="001F6796" w:rsidRDefault="00D17F24" w:rsidP="00D17F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Pr="001F6796">
              <w:rPr>
                <w:sz w:val="18"/>
                <w:szCs w:val="18"/>
              </w:rPr>
              <w:t>по ОКФС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D17F24" w:rsidRPr="001F6796" w:rsidRDefault="00D17F24" w:rsidP="00D17F24">
            <w:pPr>
              <w:jc w:val="center"/>
              <w:rPr>
                <w:sz w:val="18"/>
                <w:szCs w:val="18"/>
              </w:rPr>
            </w:pPr>
          </w:p>
        </w:tc>
      </w:tr>
      <w:tr w:rsidR="00D17F24" w:rsidRPr="001F6796" w:rsidTr="00D17F24">
        <w:trPr>
          <w:cantSplit/>
          <w:trHeight w:val="238"/>
        </w:trPr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7F24" w:rsidRPr="001F6796" w:rsidRDefault="00D17F24" w:rsidP="00D17F24">
            <w:pPr>
              <w:rPr>
                <w:sz w:val="18"/>
                <w:szCs w:val="18"/>
              </w:rPr>
            </w:pPr>
            <w:r w:rsidRPr="001F6796">
              <w:rPr>
                <w:sz w:val="18"/>
                <w:szCs w:val="18"/>
              </w:rPr>
              <w:t>Наименование бюджета</w:t>
            </w:r>
          </w:p>
        </w:tc>
        <w:tc>
          <w:tcPr>
            <w:tcW w:w="419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17F24" w:rsidRPr="001F6796" w:rsidRDefault="00D17F24" w:rsidP="00D17F24">
            <w:pPr>
              <w:ind w:right="57"/>
              <w:rPr>
                <w:sz w:val="18"/>
                <w:szCs w:val="18"/>
              </w:rPr>
            </w:pPr>
          </w:p>
        </w:tc>
        <w:tc>
          <w:tcPr>
            <w:tcW w:w="65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7F24" w:rsidRPr="001F6796" w:rsidRDefault="00D17F24" w:rsidP="00D17F24">
            <w:pPr>
              <w:ind w:right="57"/>
              <w:jc w:val="right"/>
              <w:rPr>
                <w:sz w:val="18"/>
                <w:szCs w:val="18"/>
              </w:rPr>
            </w:pPr>
            <w:r w:rsidRPr="001F6796">
              <w:rPr>
                <w:sz w:val="18"/>
                <w:szCs w:val="18"/>
              </w:rPr>
              <w:t>по ОКТМО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D17F24" w:rsidRPr="001F6796" w:rsidRDefault="00D17F24" w:rsidP="00D17F24">
            <w:pPr>
              <w:jc w:val="center"/>
              <w:rPr>
                <w:sz w:val="18"/>
                <w:szCs w:val="18"/>
              </w:rPr>
            </w:pPr>
          </w:p>
        </w:tc>
      </w:tr>
      <w:tr w:rsidR="00D17F24" w:rsidRPr="001F6796" w:rsidTr="00D17F24">
        <w:trPr>
          <w:cantSplit/>
          <w:trHeight w:val="284"/>
        </w:trPr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7F24" w:rsidRPr="001F6796" w:rsidRDefault="00D17F24" w:rsidP="00D17F24">
            <w:pPr>
              <w:rPr>
                <w:sz w:val="18"/>
                <w:szCs w:val="18"/>
              </w:rPr>
            </w:pPr>
            <w:r w:rsidRPr="001F6796">
              <w:rPr>
                <w:sz w:val="18"/>
                <w:szCs w:val="18"/>
              </w:rPr>
              <w:t>Место нахождения (адрес)</w:t>
            </w:r>
          </w:p>
        </w:tc>
        <w:tc>
          <w:tcPr>
            <w:tcW w:w="419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17F24" w:rsidRPr="001F6796" w:rsidRDefault="00D17F24" w:rsidP="00D17F24">
            <w:pPr>
              <w:ind w:right="57"/>
              <w:rPr>
                <w:sz w:val="18"/>
                <w:szCs w:val="18"/>
              </w:rPr>
            </w:pPr>
          </w:p>
        </w:tc>
        <w:tc>
          <w:tcPr>
            <w:tcW w:w="65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7F24" w:rsidRPr="001F6796" w:rsidRDefault="00D17F24" w:rsidP="00D17F24">
            <w:pPr>
              <w:ind w:right="57"/>
              <w:jc w:val="right"/>
              <w:rPr>
                <w:sz w:val="18"/>
                <w:szCs w:val="18"/>
              </w:rPr>
            </w:pPr>
            <w:r w:rsidRPr="001F6796">
              <w:rPr>
                <w:sz w:val="18"/>
                <w:szCs w:val="18"/>
              </w:rPr>
              <w:t>по ОКТМО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7F24" w:rsidRPr="001F6796" w:rsidRDefault="00D17F24" w:rsidP="00D17F24">
            <w:pPr>
              <w:jc w:val="center"/>
              <w:rPr>
                <w:sz w:val="18"/>
                <w:szCs w:val="18"/>
              </w:rPr>
            </w:pPr>
          </w:p>
        </w:tc>
      </w:tr>
    </w:tbl>
    <w:p w:rsidR="00D17F24" w:rsidRPr="001F6796" w:rsidRDefault="00D17F24" w:rsidP="00D17F24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722"/>
        <w:gridCol w:w="1077"/>
        <w:gridCol w:w="1418"/>
        <w:gridCol w:w="2098"/>
        <w:gridCol w:w="1247"/>
        <w:gridCol w:w="6775"/>
      </w:tblGrid>
      <w:tr w:rsidR="00D17F24" w:rsidRPr="001F6796" w:rsidTr="00D17F24">
        <w:trPr>
          <w:cantSplit/>
          <w:trHeight w:val="284"/>
        </w:trPr>
        <w:tc>
          <w:tcPr>
            <w:tcW w:w="5217" w:type="dxa"/>
            <w:gridSpan w:val="3"/>
            <w:tcBorders>
              <w:left w:val="single" w:sz="4" w:space="0" w:color="auto"/>
            </w:tcBorders>
            <w:vAlign w:val="center"/>
          </w:tcPr>
          <w:p w:rsidR="00D17F24" w:rsidRPr="001F6796" w:rsidRDefault="00D17F24" w:rsidP="00D17F24">
            <w:pPr>
              <w:jc w:val="center"/>
              <w:rPr>
                <w:sz w:val="18"/>
                <w:szCs w:val="18"/>
              </w:rPr>
            </w:pPr>
            <w:r w:rsidRPr="001F6796">
              <w:rPr>
                <w:sz w:val="18"/>
                <w:szCs w:val="18"/>
              </w:rPr>
              <w:t>Реквизиты объекта контроля</w:t>
            </w:r>
          </w:p>
        </w:tc>
        <w:tc>
          <w:tcPr>
            <w:tcW w:w="10120" w:type="dxa"/>
            <w:gridSpan w:val="3"/>
            <w:tcBorders>
              <w:right w:val="single" w:sz="4" w:space="0" w:color="auto"/>
            </w:tcBorders>
            <w:vAlign w:val="center"/>
          </w:tcPr>
          <w:p w:rsidR="00D17F24" w:rsidRPr="001F6796" w:rsidRDefault="00D17F24" w:rsidP="00D17F24">
            <w:pPr>
              <w:jc w:val="center"/>
              <w:rPr>
                <w:sz w:val="18"/>
                <w:szCs w:val="18"/>
              </w:rPr>
            </w:pPr>
            <w:r w:rsidRPr="001F6796">
              <w:rPr>
                <w:sz w:val="18"/>
                <w:szCs w:val="18"/>
              </w:rPr>
              <w:t>Реквизиты документа,</w:t>
            </w:r>
            <w:r w:rsidRPr="001F6796">
              <w:rPr>
                <w:sz w:val="18"/>
                <w:szCs w:val="18"/>
              </w:rPr>
              <w:br/>
              <w:t>содержащего информацию для осуществления контроля</w:t>
            </w:r>
          </w:p>
        </w:tc>
      </w:tr>
      <w:tr w:rsidR="00D17F24" w:rsidRPr="001F6796" w:rsidTr="00D17F24">
        <w:trPr>
          <w:trHeight w:val="284"/>
        </w:trPr>
        <w:tc>
          <w:tcPr>
            <w:tcW w:w="2722" w:type="dxa"/>
            <w:tcBorders>
              <w:left w:val="single" w:sz="4" w:space="0" w:color="auto"/>
            </w:tcBorders>
            <w:vAlign w:val="center"/>
          </w:tcPr>
          <w:p w:rsidR="00D17F24" w:rsidRPr="001F6796" w:rsidRDefault="00D17F24" w:rsidP="00D17F24">
            <w:pPr>
              <w:jc w:val="center"/>
              <w:rPr>
                <w:sz w:val="18"/>
                <w:szCs w:val="18"/>
              </w:rPr>
            </w:pPr>
            <w:r w:rsidRPr="001F6796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1077" w:type="dxa"/>
            <w:vAlign w:val="center"/>
          </w:tcPr>
          <w:p w:rsidR="00D17F24" w:rsidRPr="001F6796" w:rsidRDefault="00D17F24" w:rsidP="00D17F24">
            <w:pPr>
              <w:jc w:val="center"/>
              <w:rPr>
                <w:sz w:val="18"/>
                <w:szCs w:val="18"/>
              </w:rPr>
            </w:pPr>
            <w:r w:rsidRPr="001F6796">
              <w:rPr>
                <w:sz w:val="18"/>
                <w:szCs w:val="18"/>
              </w:rPr>
              <w:t>дата</w:t>
            </w:r>
          </w:p>
        </w:tc>
        <w:tc>
          <w:tcPr>
            <w:tcW w:w="1418" w:type="dxa"/>
            <w:vAlign w:val="center"/>
          </w:tcPr>
          <w:p w:rsidR="00D17F24" w:rsidRPr="001F6796" w:rsidRDefault="00D17F24" w:rsidP="00D17F24">
            <w:pPr>
              <w:jc w:val="center"/>
              <w:rPr>
                <w:sz w:val="18"/>
                <w:szCs w:val="18"/>
              </w:rPr>
            </w:pPr>
            <w:r w:rsidRPr="001F6796">
              <w:rPr>
                <w:sz w:val="18"/>
                <w:szCs w:val="18"/>
              </w:rPr>
              <w:t>номер</w:t>
            </w:r>
          </w:p>
        </w:tc>
        <w:tc>
          <w:tcPr>
            <w:tcW w:w="2098" w:type="dxa"/>
            <w:vAlign w:val="center"/>
          </w:tcPr>
          <w:p w:rsidR="00D17F24" w:rsidRPr="001F6796" w:rsidRDefault="00D17F24" w:rsidP="00D17F24">
            <w:pPr>
              <w:jc w:val="center"/>
              <w:rPr>
                <w:sz w:val="18"/>
                <w:szCs w:val="18"/>
              </w:rPr>
            </w:pPr>
            <w:r w:rsidRPr="001F6796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1247" w:type="dxa"/>
            <w:vAlign w:val="center"/>
          </w:tcPr>
          <w:p w:rsidR="00D17F24" w:rsidRPr="001F6796" w:rsidRDefault="00D17F24" w:rsidP="00D17F24">
            <w:pPr>
              <w:jc w:val="center"/>
              <w:rPr>
                <w:sz w:val="18"/>
                <w:szCs w:val="18"/>
              </w:rPr>
            </w:pPr>
            <w:r w:rsidRPr="001F6796">
              <w:rPr>
                <w:sz w:val="18"/>
                <w:szCs w:val="18"/>
              </w:rPr>
              <w:t>дата</w:t>
            </w:r>
          </w:p>
        </w:tc>
        <w:tc>
          <w:tcPr>
            <w:tcW w:w="6775" w:type="dxa"/>
            <w:tcBorders>
              <w:right w:val="single" w:sz="4" w:space="0" w:color="auto"/>
            </w:tcBorders>
            <w:vAlign w:val="center"/>
          </w:tcPr>
          <w:p w:rsidR="00D17F24" w:rsidRPr="001F6796" w:rsidRDefault="00D17F24" w:rsidP="00D17F24">
            <w:pPr>
              <w:jc w:val="center"/>
              <w:rPr>
                <w:sz w:val="18"/>
                <w:szCs w:val="18"/>
              </w:rPr>
            </w:pPr>
            <w:r w:rsidRPr="001F6796">
              <w:rPr>
                <w:sz w:val="18"/>
                <w:szCs w:val="18"/>
              </w:rPr>
              <w:t>номер</w:t>
            </w:r>
          </w:p>
        </w:tc>
      </w:tr>
      <w:tr w:rsidR="00D17F24" w:rsidRPr="001F6796" w:rsidTr="00D17F24">
        <w:trPr>
          <w:trHeight w:val="284"/>
        </w:trPr>
        <w:tc>
          <w:tcPr>
            <w:tcW w:w="2722" w:type="dxa"/>
            <w:tcBorders>
              <w:left w:val="single" w:sz="4" w:space="0" w:color="auto"/>
              <w:bottom w:val="nil"/>
            </w:tcBorders>
            <w:vAlign w:val="center"/>
          </w:tcPr>
          <w:p w:rsidR="00D17F24" w:rsidRPr="001F6796" w:rsidRDefault="00D17F24" w:rsidP="00D17F24">
            <w:pPr>
              <w:jc w:val="center"/>
              <w:rPr>
                <w:sz w:val="18"/>
                <w:szCs w:val="18"/>
              </w:rPr>
            </w:pPr>
            <w:r w:rsidRPr="001F6796">
              <w:rPr>
                <w:sz w:val="18"/>
                <w:szCs w:val="18"/>
              </w:rPr>
              <w:t>1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:rsidR="00D17F24" w:rsidRPr="001F6796" w:rsidRDefault="00D17F24" w:rsidP="00D17F24">
            <w:pPr>
              <w:jc w:val="center"/>
              <w:rPr>
                <w:sz w:val="18"/>
                <w:szCs w:val="18"/>
              </w:rPr>
            </w:pPr>
            <w:r w:rsidRPr="001F6796">
              <w:rPr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:rsidR="00D17F24" w:rsidRPr="001F6796" w:rsidRDefault="00D17F24" w:rsidP="00D17F24">
            <w:pPr>
              <w:jc w:val="center"/>
              <w:rPr>
                <w:sz w:val="18"/>
                <w:szCs w:val="18"/>
              </w:rPr>
            </w:pPr>
            <w:r w:rsidRPr="001F6796">
              <w:rPr>
                <w:sz w:val="18"/>
                <w:szCs w:val="18"/>
              </w:rPr>
              <w:t>3</w:t>
            </w:r>
          </w:p>
        </w:tc>
        <w:tc>
          <w:tcPr>
            <w:tcW w:w="2098" w:type="dxa"/>
            <w:tcBorders>
              <w:bottom w:val="nil"/>
            </w:tcBorders>
            <w:vAlign w:val="center"/>
          </w:tcPr>
          <w:p w:rsidR="00D17F24" w:rsidRPr="001F6796" w:rsidRDefault="00D17F24" w:rsidP="00D17F24">
            <w:pPr>
              <w:jc w:val="center"/>
              <w:rPr>
                <w:sz w:val="18"/>
                <w:szCs w:val="18"/>
              </w:rPr>
            </w:pPr>
            <w:r w:rsidRPr="001F6796">
              <w:rPr>
                <w:sz w:val="18"/>
                <w:szCs w:val="18"/>
              </w:rPr>
              <w:t>4</w:t>
            </w:r>
          </w:p>
        </w:tc>
        <w:tc>
          <w:tcPr>
            <w:tcW w:w="1247" w:type="dxa"/>
            <w:tcBorders>
              <w:bottom w:val="nil"/>
            </w:tcBorders>
            <w:vAlign w:val="center"/>
          </w:tcPr>
          <w:p w:rsidR="00D17F24" w:rsidRPr="001F6796" w:rsidRDefault="00D17F24" w:rsidP="00D17F24">
            <w:pPr>
              <w:jc w:val="center"/>
              <w:rPr>
                <w:sz w:val="18"/>
                <w:szCs w:val="18"/>
              </w:rPr>
            </w:pPr>
            <w:r w:rsidRPr="001F6796">
              <w:rPr>
                <w:sz w:val="18"/>
                <w:szCs w:val="18"/>
              </w:rPr>
              <w:t>5</w:t>
            </w:r>
          </w:p>
        </w:tc>
        <w:tc>
          <w:tcPr>
            <w:tcW w:w="6775" w:type="dxa"/>
            <w:tcBorders>
              <w:bottom w:val="nil"/>
              <w:right w:val="single" w:sz="4" w:space="0" w:color="auto"/>
            </w:tcBorders>
            <w:vAlign w:val="center"/>
          </w:tcPr>
          <w:p w:rsidR="00D17F24" w:rsidRPr="001F6796" w:rsidRDefault="00D17F24" w:rsidP="00D17F24">
            <w:pPr>
              <w:jc w:val="center"/>
              <w:rPr>
                <w:sz w:val="18"/>
                <w:szCs w:val="18"/>
              </w:rPr>
            </w:pPr>
            <w:r w:rsidRPr="001F6796">
              <w:rPr>
                <w:sz w:val="18"/>
                <w:szCs w:val="18"/>
              </w:rPr>
              <w:t>6</w:t>
            </w:r>
          </w:p>
        </w:tc>
      </w:tr>
      <w:tr w:rsidR="00D17F24" w:rsidRPr="001F6796" w:rsidTr="00D17F24">
        <w:trPr>
          <w:trHeight w:val="284"/>
        </w:trPr>
        <w:tc>
          <w:tcPr>
            <w:tcW w:w="27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D17F24" w:rsidRPr="001F6796" w:rsidRDefault="00D17F24" w:rsidP="00D17F24">
            <w:pPr>
              <w:rPr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17F24" w:rsidRPr="001F6796" w:rsidRDefault="00D17F24" w:rsidP="00D17F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17F24" w:rsidRPr="001F6796" w:rsidRDefault="00D17F24" w:rsidP="00D17F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17F24" w:rsidRPr="001F6796" w:rsidRDefault="00D17F24" w:rsidP="00D17F24">
            <w:pPr>
              <w:rPr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17F24" w:rsidRPr="001F6796" w:rsidRDefault="00D17F24" w:rsidP="00D17F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77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7F24" w:rsidRPr="001F6796" w:rsidRDefault="00D17F24" w:rsidP="00D17F24">
            <w:pPr>
              <w:jc w:val="center"/>
              <w:rPr>
                <w:sz w:val="18"/>
                <w:szCs w:val="18"/>
              </w:rPr>
            </w:pPr>
          </w:p>
        </w:tc>
      </w:tr>
    </w:tbl>
    <w:p w:rsidR="00D17F24" w:rsidRPr="001F6796" w:rsidRDefault="00D17F24" w:rsidP="00D17F24">
      <w:pPr>
        <w:spacing w:after="120"/>
        <w:rPr>
          <w:sz w:val="18"/>
          <w:szCs w:val="1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665"/>
        <w:gridCol w:w="2552"/>
      </w:tblGrid>
      <w:tr w:rsidR="00D17F24" w:rsidRPr="001F6796" w:rsidTr="00D17F24">
        <w:trPr>
          <w:trHeight w:val="284"/>
        </w:trP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7F24" w:rsidRPr="001F6796" w:rsidRDefault="00D17F24" w:rsidP="00D17F24">
            <w:pPr>
              <w:jc w:val="center"/>
              <w:rPr>
                <w:sz w:val="18"/>
                <w:szCs w:val="18"/>
              </w:rPr>
            </w:pPr>
            <w:r w:rsidRPr="001F6796">
              <w:rPr>
                <w:sz w:val="18"/>
                <w:szCs w:val="18"/>
              </w:rPr>
              <w:t>Результат контроля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F24" w:rsidRPr="001F6796" w:rsidRDefault="00D17F24" w:rsidP="00D17F24">
            <w:pPr>
              <w:jc w:val="center"/>
              <w:rPr>
                <w:sz w:val="18"/>
                <w:szCs w:val="18"/>
              </w:rPr>
            </w:pPr>
          </w:p>
        </w:tc>
      </w:tr>
      <w:tr w:rsidR="00D17F24" w:rsidRPr="001F6796" w:rsidTr="00D17F24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D17F24" w:rsidRPr="001F6796" w:rsidRDefault="00D17F24" w:rsidP="00D17F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17F24" w:rsidRPr="001F6796" w:rsidRDefault="00D17F24" w:rsidP="00D17F24">
            <w:pPr>
              <w:jc w:val="center"/>
              <w:rPr>
                <w:sz w:val="16"/>
                <w:szCs w:val="16"/>
              </w:rPr>
            </w:pPr>
            <w:r w:rsidRPr="001F6796">
              <w:rPr>
                <w:sz w:val="16"/>
                <w:szCs w:val="16"/>
              </w:rPr>
              <w:t>(соответствует/не соответствует)</w:t>
            </w:r>
          </w:p>
        </w:tc>
      </w:tr>
    </w:tbl>
    <w:p w:rsidR="00D17F24" w:rsidRDefault="00D17F24" w:rsidP="00D17F24"/>
    <w:sectPr w:rsidR="00D17F24" w:rsidSect="002B7C3A">
      <w:pgSz w:w="16838" w:h="11906" w:orient="landscape" w:code="9"/>
      <w:pgMar w:top="851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344C" w:rsidRDefault="00ED344C" w:rsidP="00EC70E9">
      <w:r>
        <w:separator/>
      </w:r>
    </w:p>
  </w:endnote>
  <w:endnote w:type="continuationSeparator" w:id="0">
    <w:p w:rsidR="00ED344C" w:rsidRDefault="00ED344C" w:rsidP="00EC70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lgerian">
    <w:altName w:val="Courier"/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400612"/>
      <w:docPartObj>
        <w:docPartGallery w:val="Page Numbers (Bottom of Page)"/>
        <w:docPartUnique/>
      </w:docPartObj>
    </w:sdtPr>
    <w:sdtContent>
      <w:p w:rsidR="007B33AD" w:rsidRDefault="00412FAD">
        <w:pPr>
          <w:pStyle w:val="a6"/>
          <w:jc w:val="center"/>
        </w:pPr>
        <w:fldSimple w:instr=" PAGE   \* MERGEFORMAT ">
          <w:r w:rsidR="0085177D">
            <w:rPr>
              <w:noProof/>
            </w:rPr>
            <w:t>3</w:t>
          </w:r>
        </w:fldSimple>
      </w:p>
    </w:sdtContent>
  </w:sdt>
  <w:p w:rsidR="007B33AD" w:rsidRDefault="007B33AD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344C" w:rsidRDefault="00ED344C" w:rsidP="00EC70E9">
      <w:r>
        <w:separator/>
      </w:r>
    </w:p>
  </w:footnote>
  <w:footnote w:type="continuationSeparator" w:id="0">
    <w:p w:rsidR="00ED344C" w:rsidRDefault="00ED344C" w:rsidP="00EC70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3AD" w:rsidRDefault="007B33AD">
    <w:pPr>
      <w:pStyle w:val="a4"/>
    </w:pPr>
    <w:r>
      <w:t xml:space="preserve">                                                                         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3AD" w:rsidRDefault="007B33AD">
    <w:r>
      <w:cr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695CF5"/>
    <w:multiLevelType w:val="hybridMultilevel"/>
    <w:tmpl w:val="CA7437DE"/>
    <w:lvl w:ilvl="0" w:tplc="805A7AA6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6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/>
  <w:rsids>
    <w:rsidRoot w:val="004D40D1"/>
    <w:rsid w:val="00045606"/>
    <w:rsid w:val="00075D60"/>
    <w:rsid w:val="000A204C"/>
    <w:rsid w:val="000F2150"/>
    <w:rsid w:val="000F4841"/>
    <w:rsid w:val="001500D0"/>
    <w:rsid w:val="00156539"/>
    <w:rsid w:val="001B02A6"/>
    <w:rsid w:val="00244561"/>
    <w:rsid w:val="00282145"/>
    <w:rsid w:val="00293C74"/>
    <w:rsid w:val="002B7C3A"/>
    <w:rsid w:val="0030417F"/>
    <w:rsid w:val="00306C7B"/>
    <w:rsid w:val="003A5EDF"/>
    <w:rsid w:val="00401C2B"/>
    <w:rsid w:val="00405A64"/>
    <w:rsid w:val="004100B1"/>
    <w:rsid w:val="00412FAD"/>
    <w:rsid w:val="00440D54"/>
    <w:rsid w:val="00455BE0"/>
    <w:rsid w:val="0048488F"/>
    <w:rsid w:val="004D40D1"/>
    <w:rsid w:val="004F26C2"/>
    <w:rsid w:val="005F2718"/>
    <w:rsid w:val="006318FA"/>
    <w:rsid w:val="00633580"/>
    <w:rsid w:val="00656FA7"/>
    <w:rsid w:val="00722BA3"/>
    <w:rsid w:val="007465EF"/>
    <w:rsid w:val="007A376F"/>
    <w:rsid w:val="007B33AD"/>
    <w:rsid w:val="007E3A5A"/>
    <w:rsid w:val="00814682"/>
    <w:rsid w:val="008246FE"/>
    <w:rsid w:val="00833F7D"/>
    <w:rsid w:val="00850E06"/>
    <w:rsid w:val="0085177D"/>
    <w:rsid w:val="00872B35"/>
    <w:rsid w:val="00891CC2"/>
    <w:rsid w:val="00891FFC"/>
    <w:rsid w:val="008C6460"/>
    <w:rsid w:val="00930920"/>
    <w:rsid w:val="00945BD2"/>
    <w:rsid w:val="00946EDA"/>
    <w:rsid w:val="00983FED"/>
    <w:rsid w:val="009C3831"/>
    <w:rsid w:val="00A32E43"/>
    <w:rsid w:val="00A56EEB"/>
    <w:rsid w:val="00A71326"/>
    <w:rsid w:val="00AA550E"/>
    <w:rsid w:val="00AE29FC"/>
    <w:rsid w:val="00B0315A"/>
    <w:rsid w:val="00B372BE"/>
    <w:rsid w:val="00B46C90"/>
    <w:rsid w:val="00B54304"/>
    <w:rsid w:val="00B67601"/>
    <w:rsid w:val="00B82A66"/>
    <w:rsid w:val="00B90E3E"/>
    <w:rsid w:val="00B96C6B"/>
    <w:rsid w:val="00C43A68"/>
    <w:rsid w:val="00C46755"/>
    <w:rsid w:val="00C7358A"/>
    <w:rsid w:val="00C778B3"/>
    <w:rsid w:val="00C92240"/>
    <w:rsid w:val="00CE5590"/>
    <w:rsid w:val="00D17F24"/>
    <w:rsid w:val="00D554F3"/>
    <w:rsid w:val="00D75505"/>
    <w:rsid w:val="00DA3252"/>
    <w:rsid w:val="00DE04B7"/>
    <w:rsid w:val="00E01B0B"/>
    <w:rsid w:val="00E16061"/>
    <w:rsid w:val="00E21369"/>
    <w:rsid w:val="00E56417"/>
    <w:rsid w:val="00E94152"/>
    <w:rsid w:val="00EA1B46"/>
    <w:rsid w:val="00EA1C26"/>
    <w:rsid w:val="00EA320B"/>
    <w:rsid w:val="00EC70E9"/>
    <w:rsid w:val="00ED344C"/>
    <w:rsid w:val="00F214C0"/>
    <w:rsid w:val="00F42BAD"/>
    <w:rsid w:val="00F556B8"/>
    <w:rsid w:val="00F837DC"/>
    <w:rsid w:val="00F90C84"/>
    <w:rsid w:val="00FD1C2C"/>
    <w:rsid w:val="00FE27CA"/>
    <w:rsid w:val="00FE2EE9"/>
    <w:rsid w:val="00FE30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0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67601"/>
    <w:pPr>
      <w:keepNext/>
      <w:widowControl w:val="0"/>
      <w:snapToGrid w:val="0"/>
      <w:spacing w:line="259" w:lineRule="auto"/>
      <w:jc w:val="center"/>
      <w:outlineLvl w:val="0"/>
    </w:pPr>
    <w:rPr>
      <w:b/>
      <w:spacing w:val="60"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D40D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Normal">
    <w:name w:val="ConsPlusNormal"/>
    <w:rsid w:val="004D40D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4D40D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D40D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D40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D40D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D40D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4D40D1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DA325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A325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Обычный1"/>
    <w:rsid w:val="007A376F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b">
    <w:name w:val="название"/>
    <w:basedOn w:val="11"/>
    <w:rsid w:val="007A376F"/>
    <w:pPr>
      <w:jc w:val="center"/>
    </w:pPr>
    <w:rPr>
      <w:sz w:val="24"/>
    </w:rPr>
  </w:style>
  <w:style w:type="paragraph" w:styleId="ac">
    <w:name w:val="Subtitle"/>
    <w:basedOn w:val="11"/>
    <w:link w:val="ad"/>
    <w:qFormat/>
    <w:rsid w:val="007A376F"/>
    <w:pPr>
      <w:jc w:val="center"/>
    </w:pPr>
    <w:rPr>
      <w:sz w:val="44"/>
    </w:rPr>
  </w:style>
  <w:style w:type="character" w:customStyle="1" w:styleId="ad">
    <w:name w:val="Подзаголовок Знак"/>
    <w:basedOn w:val="a0"/>
    <w:link w:val="ac"/>
    <w:rsid w:val="007A376F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67601"/>
    <w:rPr>
      <w:rFonts w:ascii="Times New Roman" w:eastAsia="Times New Roman" w:hAnsi="Times New Roman" w:cs="Times New Roman"/>
      <w:b/>
      <w:spacing w:val="60"/>
      <w:sz w:val="48"/>
      <w:szCs w:val="20"/>
      <w:lang w:eastAsia="ru-RU"/>
    </w:rPr>
  </w:style>
  <w:style w:type="paragraph" w:styleId="ae">
    <w:name w:val="Title"/>
    <w:basedOn w:val="a"/>
    <w:link w:val="af"/>
    <w:qFormat/>
    <w:rsid w:val="00B67601"/>
    <w:pPr>
      <w:jc w:val="center"/>
    </w:pPr>
    <w:rPr>
      <w:b/>
      <w:sz w:val="28"/>
      <w:szCs w:val="20"/>
    </w:rPr>
  </w:style>
  <w:style w:type="character" w:customStyle="1" w:styleId="af">
    <w:name w:val="Название Знак"/>
    <w:basedOn w:val="a0"/>
    <w:link w:val="ae"/>
    <w:rsid w:val="00B6760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0">
    <w:name w:val="Normal (Web)"/>
    <w:basedOn w:val="a"/>
    <w:uiPriority w:val="99"/>
    <w:rsid w:val="00B67601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consultantplus://offline/ref=7E29F20ADCAD5E008DB6DACF2D5EB38015249268CD68778FD8B889C4D6K9V2I" TargetMode="External"/><Relationship Id="rId18" Type="http://schemas.openxmlformats.org/officeDocument/2006/relationships/hyperlink" Target="consultantplus://offline/ref=A1BD69439EB0B1FC48B7A9DB23B7209638823DD6B1D733757BCFCA4D78CABB040CCD860EB34B2005H1F4J" TargetMode="External"/><Relationship Id="rId26" Type="http://schemas.openxmlformats.org/officeDocument/2006/relationships/hyperlink" Target="consultantplus://offline/ref=A1BD69439EB0B1FC48B7A9DB23B720963B8B3DD1B4DB33757BCFCA4D78CABB040CCD860EB3482405H1FEJ" TargetMode="External"/><Relationship Id="rId39" Type="http://schemas.openxmlformats.org/officeDocument/2006/relationships/hyperlink" Target="consultantplus://offline/ref=A1BD69439EB0B1FC48B7A9DB23B7209638823DD6B1D733757BCFCA4D78CABB040CCD860EB34B2006H1F4J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A1BD69439EB0B1FC48B7A9DB23B7209638823DD6B1D733757BCFCA4D78CABB040CCD860EB34B2007H1FAJ" TargetMode="External"/><Relationship Id="rId34" Type="http://schemas.openxmlformats.org/officeDocument/2006/relationships/hyperlink" Target="consultantplus://offline/ref=A1BD69439EB0B1FC48B7A9DB23B720963B8B3DD1BAD433757BCFCA4D78CABB040CCD860EB34B2201H1FFJ" TargetMode="External"/><Relationship Id="rId42" Type="http://schemas.openxmlformats.org/officeDocument/2006/relationships/hyperlink" Target="consultantplus://offline/ref=A1BD69439EB0B1FC48B7B5D424CD75C5348A3BD1B3D233757BCFCA4D78CABB040CCD860EB34B2106H1FDJ" TargetMode="Externa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E29F20ADCAD5E008DB6DACF2D5EB380162D926FC66B778FD8B889C4D692C5E14CA72C8A228AA908K4V6I" TargetMode="External"/><Relationship Id="rId17" Type="http://schemas.openxmlformats.org/officeDocument/2006/relationships/hyperlink" Target="consultantplus://offline/ref=90A3F3EA806FB49E8363CDF2DFB6A624E1E8D7FAA55C1C47D3BC3EBE72fEy8I" TargetMode="External"/><Relationship Id="rId25" Type="http://schemas.openxmlformats.org/officeDocument/2006/relationships/hyperlink" Target="consultantplus://offline/ref=A1BD69439EB0B1FC48B7A9DB23B7209638823DD6B1D733757BCFCA4D78CABB040CCD860EB34B2007H1F5J" TargetMode="External"/><Relationship Id="rId33" Type="http://schemas.openxmlformats.org/officeDocument/2006/relationships/hyperlink" Target="consultantplus://offline/ref=A1BD69439EB0B1FC48B7A9DB23B720963B8B3DD1BAD433757BCFCA4D78CABB040CCD860EB34B220FH1FDJ" TargetMode="External"/><Relationship Id="rId38" Type="http://schemas.openxmlformats.org/officeDocument/2006/relationships/hyperlink" Target="consultantplus://offline/ref=A1BD69439EB0B1FC48B7A9DB23B7209638823DD6B1D733757BCFCA4D78CABB040CCD860EB34B2003H1FEJ" TargetMode="External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019FE355AC4F8A5BE88E8332545C66341B743BCAA447E753A2B40146142AD9524C396562017229CpDmBI" TargetMode="External"/><Relationship Id="rId20" Type="http://schemas.openxmlformats.org/officeDocument/2006/relationships/hyperlink" Target="consultantplus://offline/ref=A1BD69439EB0B1FC48B7A9DB23B7209638823FD5BBD633757BCFCA4D78CABB040CCD860EB34B2002H1FCJ" TargetMode="External"/><Relationship Id="rId29" Type="http://schemas.openxmlformats.org/officeDocument/2006/relationships/hyperlink" Target="consultantplus://offline/ref=A1BD69439EB0B1FC48B7A9DB23B720963B8B3DD1BAD433757BCFCA4D78HCFAJ" TargetMode="External"/><Relationship Id="rId41" Type="http://schemas.openxmlformats.org/officeDocument/2006/relationships/hyperlink" Target="consultantplus://offline/ref=A1BD69439EB0B1FC48B7A9DB23B720963B8B3DD1BAD433757BCFCA4D78CABB040CCD860EB34A230FH1FCJ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E29F20ADCAD5E008DB6DACF2D5EB38015249268CD68778FD8B889C4D692C5E14CA72C8A228BAA02K4V3I" TargetMode="External"/><Relationship Id="rId24" Type="http://schemas.openxmlformats.org/officeDocument/2006/relationships/hyperlink" Target="consultantplus://offline/ref=A1BD69439EB0B1FC48B7A9DB23B7209638833AD2BBD733757BCFCA4D78CABB040CCD860DB4H4FEJ" TargetMode="External"/><Relationship Id="rId32" Type="http://schemas.openxmlformats.org/officeDocument/2006/relationships/hyperlink" Target="consultantplus://offline/ref=A1BD69439EB0B1FC48B7A9DB23B720963B8B3DD1BAD433757BCFCA4D78HCFAJ" TargetMode="External"/><Relationship Id="rId37" Type="http://schemas.openxmlformats.org/officeDocument/2006/relationships/hyperlink" Target="consultantplus://offline/ref=A1BD69439EB0B1FC48B7A9DB23B7209638823DD6B1D733757BCFCA4D78CABB040CCD860EB34B2003H1FDJ" TargetMode="External"/><Relationship Id="rId40" Type="http://schemas.openxmlformats.org/officeDocument/2006/relationships/hyperlink" Target="consultantplus://offline/ref=A1BD69439EB0B1FC48B7A9DB23B7209638823DD6B1D733757BCFCA4D78CABB040CCD860EB34B2006H1F4J" TargetMode="External"/><Relationship Id="rId45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019FE355AC4F8A5BE88E8332545C66342BE42BAA24A7E753A2B40146142AD9524C3965620162195pDm3I" TargetMode="External"/><Relationship Id="rId23" Type="http://schemas.openxmlformats.org/officeDocument/2006/relationships/hyperlink" Target="consultantplus://offline/ref=A1BD69439EB0B1FC48B7A9DB23B720963B8B3DD1BAD433757BCFCA4D78HCFAJ" TargetMode="External"/><Relationship Id="rId28" Type="http://schemas.openxmlformats.org/officeDocument/2006/relationships/hyperlink" Target="consultantplus://offline/ref=A1BD69439EB0B1FC48B7A9DB23B7209638823CD7BAD633757BCFCA4D78CABB040CCD860EB34B2007H1FCJ" TargetMode="External"/><Relationship Id="rId36" Type="http://schemas.openxmlformats.org/officeDocument/2006/relationships/hyperlink" Target="consultantplus://offline/ref=A1BD69439EB0B1FC48B7A9DB23B720963B8B3DD1BAD433757BCFCA4D78CABB040CCD860EB34B2407H1FDJ" TargetMode="External"/><Relationship Id="rId10" Type="http://schemas.openxmlformats.org/officeDocument/2006/relationships/hyperlink" Target="consultantplus://offline/ref=C077F1B9EDDF64B3E15E37577D13867736C8BFFEBED6FFA364B3297D4C946AFEE4CCD614BB72B8FCYBnFI" TargetMode="External"/><Relationship Id="rId19" Type="http://schemas.openxmlformats.org/officeDocument/2006/relationships/hyperlink" Target="consultantplus://offline/ref=A1BD69439EB0B1FC48B7A9DB23B7209638823DD6B1D733757BCFCA4D78CABB040CCD860EB34B2007H1FBJ" TargetMode="External"/><Relationship Id="rId31" Type="http://schemas.openxmlformats.org/officeDocument/2006/relationships/hyperlink" Target="consultantplus://offline/ref=A1BD69439EB0B1FC48B7A9DB23B7209638823DD6B1D733757BCFCA4D78CABB040CCD860EB34B2002H1FEJ" TargetMode="External"/><Relationship Id="rId4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consultantplus://offline/ref=7E29F20ADCAD5E008DB6DACF2D5EB38015249268CD68778FD8B889C4D692C5E14CA72C8A228BAA02K4V3I" TargetMode="External"/><Relationship Id="rId22" Type="http://schemas.openxmlformats.org/officeDocument/2006/relationships/hyperlink" Target="consultantplus://offline/ref=A1BD69439EB0B1FC48B7A9DB23B7209638823DD6B1D733757BCFCA4D78CABB040CCD860EB34B2007H1F5J" TargetMode="External"/><Relationship Id="rId27" Type="http://schemas.openxmlformats.org/officeDocument/2006/relationships/hyperlink" Target="consultantplus://offline/ref=A1BD69439EB0B1FC48B7B5D424CD75C5348A3BD1B3D233757BCFCA4D78CABB040CCD860EB34B2007H1F4J" TargetMode="External"/><Relationship Id="rId30" Type="http://schemas.openxmlformats.org/officeDocument/2006/relationships/hyperlink" Target="consultantplus://offline/ref=A1BD69439EB0B1FC48B7A9DB23B720963B8B3DD1B4DB33757BCFCA4D78CABB040CCD860EB3482405H1FEJ" TargetMode="External"/><Relationship Id="rId35" Type="http://schemas.openxmlformats.org/officeDocument/2006/relationships/hyperlink" Target="consultantplus://offline/ref=A1BD69439EB0B1FC48B7A9DB23B720963B8B3DD1BAD433757BCFCA4D78HCFAJ" TargetMode="External"/><Relationship Id="rId43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1E1AF4-F800-4A4B-AD38-0C3D51BFF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4077</Words>
  <Characters>23241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Krasnikova_N</dc:creator>
  <cp:lastModifiedBy>Пользователь Windows</cp:lastModifiedBy>
  <cp:revision>2</cp:revision>
  <cp:lastPrinted>2017-01-16T05:17:00Z</cp:lastPrinted>
  <dcterms:created xsi:type="dcterms:W3CDTF">2017-01-16T06:30:00Z</dcterms:created>
  <dcterms:modified xsi:type="dcterms:W3CDTF">2017-01-16T06:30:00Z</dcterms:modified>
</cp:coreProperties>
</file>